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42CE1C" w14:textId="72B6C72E" w:rsidR="00153D45" w:rsidRDefault="00153D45" w:rsidP="0097006B">
      <w:pPr>
        <w:pStyle w:val="BodyA"/>
        <w:jc w:val="center"/>
        <w:outlineLvl w:val="0"/>
        <w:rPr>
          <w:rFonts w:ascii="Century Gothic" w:hAnsi="Century Gothic"/>
          <w:b/>
          <w:bCs/>
          <w:sz w:val="32"/>
          <w:szCs w:val="32"/>
          <w:u w:val="single"/>
        </w:rPr>
      </w:pPr>
      <w:r>
        <w:rPr>
          <w:rFonts w:ascii="Century Gothic" w:hAnsi="Century Gothic"/>
          <w:b/>
          <w:noProof/>
          <w:lang w:val="en-GB" w:eastAsia="en-GB"/>
        </w:rPr>
        <w:drawing>
          <wp:anchor distT="0" distB="0" distL="114300" distR="114300" simplePos="0" relativeHeight="251666432" behindDoc="0" locked="0" layoutInCell="1" allowOverlap="1" wp14:anchorId="6F152F58" wp14:editId="75BA835C">
            <wp:simplePos x="0" y="0"/>
            <wp:positionH relativeFrom="column">
              <wp:posOffset>5120005</wp:posOffset>
            </wp:positionH>
            <wp:positionV relativeFrom="paragraph">
              <wp:posOffset>0</wp:posOffset>
            </wp:positionV>
            <wp:extent cx="1790065" cy="1193165"/>
            <wp:effectExtent l="0" t="0" r="0" b="635"/>
            <wp:wrapSquare wrapText="bothSides"/>
            <wp:docPr id="3" name="Picture 3" descr="../../Curious%20PR%20Icons/Curiou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ious%20PR%20Icons/Curious%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1931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lang w:val="en-GB" w:eastAsia="en-GB"/>
        </w:rPr>
        <w:drawing>
          <wp:anchor distT="0" distB="0" distL="114300" distR="114300" simplePos="0" relativeHeight="251664384" behindDoc="0" locked="0" layoutInCell="1" allowOverlap="1" wp14:anchorId="7AACC44C" wp14:editId="2F0FCB4E">
            <wp:simplePos x="0" y="0"/>
            <wp:positionH relativeFrom="column">
              <wp:posOffset>-138430</wp:posOffset>
            </wp:positionH>
            <wp:positionV relativeFrom="paragraph">
              <wp:posOffset>0</wp:posOffset>
            </wp:positionV>
            <wp:extent cx="2105025" cy="916940"/>
            <wp:effectExtent l="0" t="0" r="3175" b="0"/>
            <wp:wrapSquare wrapText="bothSides"/>
            <wp:docPr id="2" name="Picture 2" descr="../../../Naked%20Pharmac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ked%20Pharmacy%20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916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E9CADB" w14:textId="40BB7651" w:rsidR="00153D45" w:rsidRDefault="00153D45" w:rsidP="0097006B">
      <w:pPr>
        <w:pStyle w:val="BodyA"/>
        <w:jc w:val="center"/>
        <w:outlineLvl w:val="0"/>
        <w:rPr>
          <w:rFonts w:ascii="Century Gothic" w:hAnsi="Century Gothic"/>
          <w:b/>
          <w:bCs/>
          <w:sz w:val="32"/>
          <w:szCs w:val="32"/>
          <w:u w:val="single"/>
        </w:rPr>
      </w:pPr>
    </w:p>
    <w:p w14:paraId="3E1826B9" w14:textId="47B8A5C2" w:rsidR="00153D45" w:rsidRDefault="00153D45" w:rsidP="0097006B">
      <w:pPr>
        <w:pStyle w:val="BodyA"/>
        <w:jc w:val="center"/>
        <w:outlineLvl w:val="0"/>
        <w:rPr>
          <w:rFonts w:ascii="Century Gothic" w:hAnsi="Century Gothic"/>
          <w:b/>
          <w:bCs/>
          <w:sz w:val="32"/>
          <w:szCs w:val="32"/>
          <w:u w:val="single"/>
        </w:rPr>
      </w:pPr>
    </w:p>
    <w:p w14:paraId="0BF73685" w14:textId="77777777" w:rsidR="00153D45" w:rsidRDefault="00153D45" w:rsidP="0097006B">
      <w:pPr>
        <w:pStyle w:val="BodyA"/>
        <w:jc w:val="center"/>
        <w:outlineLvl w:val="0"/>
        <w:rPr>
          <w:rFonts w:ascii="Century Gothic" w:hAnsi="Century Gothic"/>
          <w:b/>
          <w:bCs/>
          <w:sz w:val="32"/>
          <w:szCs w:val="32"/>
          <w:u w:val="single"/>
        </w:rPr>
      </w:pPr>
    </w:p>
    <w:p w14:paraId="0F4E61D4" w14:textId="77777777" w:rsidR="00153D45" w:rsidRDefault="00153D45" w:rsidP="0097006B">
      <w:pPr>
        <w:pStyle w:val="BodyA"/>
        <w:jc w:val="center"/>
        <w:outlineLvl w:val="0"/>
        <w:rPr>
          <w:rFonts w:ascii="Century Gothic" w:hAnsi="Century Gothic"/>
          <w:b/>
          <w:bCs/>
          <w:sz w:val="32"/>
          <w:szCs w:val="32"/>
          <w:u w:val="single"/>
        </w:rPr>
      </w:pPr>
    </w:p>
    <w:p w14:paraId="681E3DD2" w14:textId="0856B131" w:rsidR="00645593" w:rsidRDefault="000811DB" w:rsidP="0097006B">
      <w:pPr>
        <w:pStyle w:val="BodyA"/>
        <w:jc w:val="center"/>
        <w:outlineLvl w:val="0"/>
        <w:rPr>
          <w:rFonts w:ascii="Century Gothic" w:hAnsi="Century Gothic"/>
          <w:b/>
          <w:bCs/>
          <w:sz w:val="32"/>
          <w:szCs w:val="32"/>
          <w:u w:val="single"/>
        </w:rPr>
      </w:pPr>
      <w:r>
        <w:rPr>
          <w:rFonts w:ascii="Century Gothic" w:hAnsi="Century Gothic"/>
          <w:b/>
          <w:bCs/>
          <w:sz w:val="32"/>
          <w:szCs w:val="32"/>
          <w:u w:val="single"/>
        </w:rPr>
        <w:t xml:space="preserve">Q&amp;A </w:t>
      </w:r>
      <w:r w:rsidR="00645593">
        <w:rPr>
          <w:rFonts w:ascii="Century Gothic" w:hAnsi="Century Gothic"/>
          <w:b/>
          <w:bCs/>
          <w:sz w:val="32"/>
          <w:szCs w:val="32"/>
          <w:u w:val="single"/>
        </w:rPr>
        <w:t>and Clinical Research Summary</w:t>
      </w:r>
    </w:p>
    <w:p w14:paraId="0C943F92" w14:textId="0B8F5FD7" w:rsidR="008A1B08" w:rsidRDefault="00C775F1" w:rsidP="0097006B">
      <w:pPr>
        <w:pStyle w:val="BodyA"/>
        <w:jc w:val="center"/>
        <w:outlineLvl w:val="0"/>
        <w:rPr>
          <w:rFonts w:ascii="Century Gothic" w:hAnsi="Century Gothic"/>
          <w:b/>
          <w:bCs/>
          <w:color w:val="1C1D1D"/>
          <w:sz w:val="27"/>
          <w:szCs w:val="27"/>
          <w:u w:color="1C1D1D"/>
        </w:rPr>
      </w:pPr>
      <w:hyperlink r:id="rId10" w:history="1">
        <w:r w:rsidR="000811DB">
          <w:rPr>
            <w:rStyle w:val="Hyperlink0"/>
          </w:rPr>
          <w:t>Saffrosun For Children</w:t>
        </w:r>
      </w:hyperlink>
      <w:r w:rsidR="000811DB">
        <w:rPr>
          <w:rFonts w:ascii="Century Gothic" w:hAnsi="Century Gothic"/>
          <w:b/>
          <w:bCs/>
          <w:color w:val="1C1D1D"/>
          <w:sz w:val="27"/>
          <w:szCs w:val="27"/>
          <w:u w:color="1C1D1D"/>
        </w:rPr>
        <w:t>®</w:t>
      </w:r>
    </w:p>
    <w:p w14:paraId="562C30A8" w14:textId="77777777" w:rsidR="0097006B" w:rsidRPr="0097006B" w:rsidRDefault="0097006B" w:rsidP="0097006B">
      <w:pPr>
        <w:pStyle w:val="BodyA"/>
        <w:jc w:val="center"/>
        <w:outlineLvl w:val="0"/>
        <w:rPr>
          <w:rFonts w:ascii="Century Gothic" w:eastAsia="Century Gothic" w:hAnsi="Century Gothic" w:cs="Century Gothic"/>
          <w:b/>
          <w:bCs/>
          <w:sz w:val="16"/>
          <w:szCs w:val="16"/>
          <w:u w:val="single"/>
        </w:rPr>
      </w:pPr>
    </w:p>
    <w:p w14:paraId="2E577977" w14:textId="77777777" w:rsidR="008A1B08" w:rsidRDefault="000811DB">
      <w:pPr>
        <w:pStyle w:val="BodyA"/>
        <w:numPr>
          <w:ilvl w:val="0"/>
          <w:numId w:val="2"/>
        </w:numPr>
        <w:rPr>
          <w:rFonts w:ascii="Century Gothic" w:eastAsia="Century Gothic" w:hAnsi="Century Gothic" w:cs="Century Gothic"/>
          <w:b/>
          <w:bCs/>
          <w:sz w:val="28"/>
          <w:szCs w:val="28"/>
        </w:rPr>
      </w:pPr>
      <w:r>
        <w:rPr>
          <w:rFonts w:ascii="Century Gothic" w:hAnsi="Century Gothic"/>
          <w:b/>
          <w:bCs/>
          <w:sz w:val="28"/>
          <w:szCs w:val="28"/>
        </w:rPr>
        <w:t>What is Saffrosun For Children</w:t>
      </w:r>
      <w:r>
        <w:rPr>
          <w:rFonts w:ascii="Century Gothic" w:hAnsi="Century Gothic"/>
          <w:b/>
          <w:bCs/>
          <w:color w:val="1C1D1D"/>
          <w:sz w:val="27"/>
          <w:szCs w:val="27"/>
          <w:u w:color="1C1D1D"/>
        </w:rPr>
        <w:t>®</w:t>
      </w:r>
      <w:r>
        <w:rPr>
          <w:rFonts w:ascii="Century Gothic" w:hAnsi="Century Gothic"/>
          <w:b/>
          <w:bCs/>
          <w:sz w:val="28"/>
          <w:szCs w:val="28"/>
        </w:rPr>
        <w:t>?</w:t>
      </w:r>
    </w:p>
    <w:p w14:paraId="6CDB9143" w14:textId="77777777" w:rsidR="008A1B08" w:rsidRDefault="008A1B08">
      <w:pPr>
        <w:pStyle w:val="BodyA"/>
        <w:ind w:left="360"/>
        <w:rPr>
          <w:rFonts w:ascii="Century Gothic" w:eastAsia="Century Gothic" w:hAnsi="Century Gothic" w:cs="Century Gothic"/>
          <w:b/>
          <w:bCs/>
          <w:sz w:val="10"/>
          <w:szCs w:val="10"/>
        </w:rPr>
      </w:pPr>
    </w:p>
    <w:p w14:paraId="3E6098AC" w14:textId="77777777" w:rsidR="008A1B08" w:rsidRDefault="000811DB">
      <w:pPr>
        <w:pStyle w:val="BodyA"/>
        <w:spacing w:line="360" w:lineRule="auto"/>
        <w:jc w:val="both"/>
        <w:outlineLvl w:val="0"/>
        <w:rPr>
          <w:rFonts w:ascii="Century Gothic" w:eastAsia="Century Gothic" w:hAnsi="Century Gothic" w:cs="Century Gothic"/>
          <w:sz w:val="22"/>
          <w:szCs w:val="22"/>
        </w:rPr>
      </w:pPr>
      <w:r>
        <w:rPr>
          <w:rFonts w:ascii="Century Gothic" w:hAnsi="Century Gothic"/>
          <w:sz w:val="22"/>
          <w:szCs w:val="22"/>
        </w:rPr>
        <w:t>Saffrosun For Children</w:t>
      </w:r>
      <w:r>
        <w:rPr>
          <w:rFonts w:ascii="Century Gothic" w:hAnsi="Century Gothic"/>
          <w:color w:val="1C1D1D"/>
          <w:sz w:val="22"/>
          <w:szCs w:val="22"/>
          <w:u w:color="1C1D1D"/>
        </w:rPr>
        <w:t>®</w:t>
      </w:r>
      <w:r>
        <w:rPr>
          <w:rFonts w:ascii="Century Gothic" w:hAnsi="Century Gothic"/>
          <w:sz w:val="22"/>
          <w:szCs w:val="22"/>
        </w:rPr>
        <w:t xml:space="preserve"> is a supreme quality, all natural, high potency nutritional supplement made exclusively by The Naked Pharmacy, a company committed to the ‘food as medicine’ approach to health, using food-based ingredients at the optimal strength and correct dosage. </w:t>
      </w:r>
    </w:p>
    <w:p w14:paraId="1ACDD687" w14:textId="77777777" w:rsidR="008A1B08" w:rsidRDefault="008A1B08">
      <w:pPr>
        <w:pStyle w:val="BodyA"/>
        <w:spacing w:line="360" w:lineRule="auto"/>
        <w:jc w:val="both"/>
        <w:outlineLvl w:val="0"/>
        <w:rPr>
          <w:rFonts w:ascii="Century Gothic" w:eastAsia="Century Gothic" w:hAnsi="Century Gothic" w:cs="Century Gothic"/>
          <w:sz w:val="10"/>
          <w:szCs w:val="10"/>
        </w:rPr>
      </w:pPr>
    </w:p>
    <w:p w14:paraId="65ABBCED" w14:textId="77777777" w:rsidR="008A1B08" w:rsidRDefault="000811DB">
      <w:pPr>
        <w:pStyle w:val="BodyA"/>
        <w:spacing w:line="360" w:lineRule="auto"/>
        <w:jc w:val="both"/>
        <w:outlineLvl w:val="0"/>
        <w:rPr>
          <w:rFonts w:ascii="Century Gothic" w:eastAsia="Century Gothic" w:hAnsi="Century Gothic" w:cs="Century Gothic"/>
          <w:sz w:val="22"/>
          <w:szCs w:val="22"/>
        </w:rPr>
      </w:pPr>
      <w:r>
        <w:rPr>
          <w:rFonts w:ascii="Century Gothic" w:hAnsi="Century Gothic"/>
          <w:sz w:val="22"/>
          <w:szCs w:val="22"/>
        </w:rPr>
        <w:t xml:space="preserve">Saffrosun is so-called because its active ingredients are sourced from high quality saffron, an ingredient used in cooking for hundreds of years which is derived from the stigma of the crocus flower. At the correct strength and dosage, </w:t>
      </w:r>
      <w:proofErr w:type="spellStart"/>
      <w:r>
        <w:rPr>
          <w:rFonts w:ascii="Century Gothic" w:hAnsi="Century Gothic"/>
          <w:sz w:val="22"/>
          <w:szCs w:val="22"/>
        </w:rPr>
        <w:t>saffron’s</w:t>
      </w:r>
      <w:proofErr w:type="spellEnd"/>
      <w:r>
        <w:rPr>
          <w:rFonts w:ascii="Century Gothic" w:hAnsi="Century Gothic"/>
          <w:sz w:val="22"/>
          <w:szCs w:val="22"/>
        </w:rPr>
        <w:t xml:space="preserve"> active components have been clinically proven in randomized controlled trials (the ‘gold standard’ of testing) to reduce symptoms of emotional imbalance, tiredness and fatigue.</w:t>
      </w:r>
    </w:p>
    <w:p w14:paraId="087BBFAB" w14:textId="77777777" w:rsidR="008A1B08" w:rsidRDefault="008A1B08">
      <w:pPr>
        <w:pStyle w:val="BodyA"/>
        <w:rPr>
          <w:rFonts w:ascii="Century Gothic" w:eastAsia="Century Gothic" w:hAnsi="Century Gothic" w:cs="Century Gothic"/>
          <w:b/>
          <w:bCs/>
          <w:sz w:val="10"/>
          <w:szCs w:val="10"/>
        </w:rPr>
      </w:pPr>
    </w:p>
    <w:p w14:paraId="0E74C85C" w14:textId="77777777" w:rsidR="008A1B08" w:rsidRDefault="000811DB">
      <w:pPr>
        <w:pStyle w:val="BodyA"/>
        <w:numPr>
          <w:ilvl w:val="0"/>
          <w:numId w:val="2"/>
        </w:numPr>
        <w:rPr>
          <w:rFonts w:ascii="Century Gothic" w:eastAsia="Century Gothic" w:hAnsi="Century Gothic" w:cs="Century Gothic"/>
          <w:b/>
          <w:bCs/>
          <w:sz w:val="28"/>
          <w:szCs w:val="28"/>
        </w:rPr>
      </w:pPr>
      <w:r>
        <w:rPr>
          <w:rFonts w:ascii="Century Gothic" w:hAnsi="Century Gothic"/>
          <w:b/>
          <w:bCs/>
          <w:sz w:val="28"/>
          <w:szCs w:val="28"/>
        </w:rPr>
        <w:t>Who can benefit?</w:t>
      </w:r>
    </w:p>
    <w:p w14:paraId="31371E9B" w14:textId="77777777" w:rsidR="008A1B08" w:rsidRDefault="000811DB">
      <w:pPr>
        <w:pStyle w:val="BodyA"/>
        <w:spacing w:line="360" w:lineRule="auto"/>
        <w:jc w:val="both"/>
        <w:outlineLvl w:val="0"/>
        <w:rPr>
          <w:rFonts w:ascii="Century Gothic" w:eastAsia="Century Gothic" w:hAnsi="Century Gothic" w:cs="Century Gothic"/>
          <w:sz w:val="22"/>
          <w:szCs w:val="22"/>
        </w:rPr>
      </w:pPr>
      <w:r>
        <w:rPr>
          <w:rFonts w:ascii="Century Gothic" w:hAnsi="Century Gothic"/>
          <w:sz w:val="22"/>
          <w:szCs w:val="22"/>
        </w:rPr>
        <w:t xml:space="preserve">Saffron </w:t>
      </w:r>
      <w:proofErr w:type="gramStart"/>
      <w:r>
        <w:rPr>
          <w:rFonts w:ascii="Century Gothic" w:hAnsi="Century Gothic"/>
          <w:sz w:val="22"/>
          <w:szCs w:val="22"/>
        </w:rPr>
        <w:t>For</w:t>
      </w:r>
      <w:proofErr w:type="gramEnd"/>
      <w:r>
        <w:rPr>
          <w:rFonts w:ascii="Century Gothic" w:hAnsi="Century Gothic"/>
          <w:sz w:val="22"/>
          <w:szCs w:val="22"/>
        </w:rPr>
        <w:t xml:space="preserve"> Children</w:t>
      </w:r>
      <w:r>
        <w:rPr>
          <w:rFonts w:ascii="Century Gothic" w:hAnsi="Century Gothic"/>
          <w:color w:val="1C1D1D"/>
          <w:sz w:val="22"/>
          <w:szCs w:val="22"/>
          <w:u w:color="1C1D1D"/>
        </w:rPr>
        <w:t>®</w:t>
      </w:r>
      <w:r>
        <w:rPr>
          <w:rFonts w:ascii="Century Gothic" w:hAnsi="Century Gothic"/>
          <w:sz w:val="22"/>
          <w:szCs w:val="22"/>
        </w:rPr>
        <w:t xml:space="preserve"> has been carefully formulated to support in children aged 6 to 14 who may be suffering from poor emotional balance, and/or poor quality sleep. Saffrosun </w:t>
      </w:r>
      <w:proofErr w:type="gramStart"/>
      <w:r>
        <w:rPr>
          <w:rFonts w:ascii="Century Gothic" w:hAnsi="Century Gothic"/>
          <w:sz w:val="22"/>
          <w:szCs w:val="22"/>
        </w:rPr>
        <w:t>For</w:t>
      </w:r>
      <w:proofErr w:type="gramEnd"/>
      <w:r>
        <w:rPr>
          <w:rFonts w:ascii="Century Gothic" w:hAnsi="Century Gothic"/>
          <w:sz w:val="22"/>
          <w:szCs w:val="22"/>
        </w:rPr>
        <w:t xml:space="preserve"> children</w:t>
      </w:r>
      <w:r>
        <w:rPr>
          <w:rFonts w:ascii="Century Gothic" w:hAnsi="Century Gothic"/>
          <w:color w:val="1C1D1D"/>
          <w:sz w:val="22"/>
          <w:szCs w:val="22"/>
          <w:u w:color="1C1D1D"/>
        </w:rPr>
        <w:t>®</w:t>
      </w:r>
      <w:r>
        <w:rPr>
          <w:rFonts w:ascii="Century Gothic" w:hAnsi="Century Gothic"/>
          <w:sz w:val="22"/>
          <w:szCs w:val="22"/>
        </w:rPr>
        <w:t> is unique in containing high quality, Spanish saffron extract, which has been shown in clinical studies to help emotional balance. Adults can also benefit from the adult formulation of this product, Saffrosun</w:t>
      </w:r>
      <w:r>
        <w:rPr>
          <w:rFonts w:ascii="Century Gothic" w:hAnsi="Century Gothic"/>
          <w:color w:val="1C1D1D"/>
          <w:sz w:val="22"/>
          <w:szCs w:val="22"/>
          <w:u w:color="1C1D1D"/>
        </w:rPr>
        <w:t>®</w:t>
      </w:r>
    </w:p>
    <w:p w14:paraId="2A9DE817" w14:textId="77777777" w:rsidR="008A1B08" w:rsidRDefault="008A1B08">
      <w:pPr>
        <w:pStyle w:val="BodyA"/>
        <w:spacing w:line="360" w:lineRule="auto"/>
        <w:jc w:val="both"/>
        <w:outlineLvl w:val="0"/>
        <w:rPr>
          <w:rFonts w:ascii="Century Gothic" w:eastAsia="Century Gothic" w:hAnsi="Century Gothic" w:cs="Century Gothic"/>
          <w:sz w:val="10"/>
          <w:szCs w:val="10"/>
        </w:rPr>
      </w:pPr>
    </w:p>
    <w:p w14:paraId="06DD94A6" w14:textId="77777777" w:rsidR="008A1B08" w:rsidRDefault="000811DB">
      <w:pPr>
        <w:pStyle w:val="BodyA"/>
        <w:numPr>
          <w:ilvl w:val="0"/>
          <w:numId w:val="2"/>
        </w:numPr>
        <w:rPr>
          <w:rFonts w:ascii="Century Gothic" w:eastAsia="Century Gothic" w:hAnsi="Century Gothic" w:cs="Century Gothic"/>
          <w:b/>
          <w:bCs/>
          <w:sz w:val="28"/>
          <w:szCs w:val="28"/>
        </w:rPr>
      </w:pPr>
      <w:r>
        <w:rPr>
          <w:rFonts w:ascii="Century Gothic" w:hAnsi="Century Gothic"/>
          <w:b/>
          <w:bCs/>
          <w:sz w:val="28"/>
          <w:szCs w:val="28"/>
        </w:rPr>
        <w:t>What are the active ingredients contained in Saffrosun For Children</w:t>
      </w:r>
      <w:r>
        <w:rPr>
          <w:rFonts w:ascii="Century Gothic" w:hAnsi="Century Gothic"/>
          <w:color w:val="1C1D1D"/>
          <w:sz w:val="28"/>
          <w:szCs w:val="28"/>
          <w:u w:color="1C1D1D"/>
        </w:rPr>
        <w:t>®</w:t>
      </w:r>
      <w:r>
        <w:rPr>
          <w:rFonts w:ascii="Century Gothic" w:hAnsi="Century Gothic"/>
          <w:b/>
          <w:bCs/>
          <w:sz w:val="28"/>
          <w:szCs w:val="28"/>
        </w:rPr>
        <w:t>?</w:t>
      </w:r>
    </w:p>
    <w:p w14:paraId="7D9C530E" w14:textId="77777777" w:rsidR="008A1B08" w:rsidRDefault="000811DB">
      <w:pPr>
        <w:pStyle w:val="BodyA"/>
        <w:widowControl w:val="0"/>
        <w:spacing w:line="360" w:lineRule="auto"/>
        <w:jc w:val="both"/>
        <w:rPr>
          <w:rFonts w:ascii="Century Gothic" w:eastAsia="Century Gothic" w:hAnsi="Century Gothic" w:cs="Century Gothic"/>
          <w:sz w:val="22"/>
          <w:szCs w:val="22"/>
        </w:rPr>
      </w:pPr>
      <w:r>
        <w:rPr>
          <w:rFonts w:ascii="Century Gothic" w:hAnsi="Century Gothic"/>
          <w:sz w:val="22"/>
          <w:szCs w:val="22"/>
        </w:rPr>
        <w:t>Saffrosun For Children</w:t>
      </w:r>
      <w:r>
        <w:rPr>
          <w:rFonts w:ascii="Century Gothic" w:hAnsi="Century Gothic"/>
          <w:color w:val="1C1D1D"/>
          <w:sz w:val="22"/>
          <w:szCs w:val="22"/>
          <w:u w:color="1C1D1D"/>
        </w:rPr>
        <w:t>®</w:t>
      </w:r>
      <w:r>
        <w:rPr>
          <w:rFonts w:ascii="Century Gothic" w:hAnsi="Century Gothic"/>
          <w:sz w:val="22"/>
          <w:szCs w:val="22"/>
        </w:rPr>
        <w:t xml:space="preserve"> contains the world’s strongest, premium-grade </w:t>
      </w:r>
      <w:r>
        <w:rPr>
          <w:rFonts w:ascii="Century Gothic" w:hAnsi="Century Gothic"/>
          <w:b/>
          <w:bCs/>
          <w:sz w:val="22"/>
          <w:szCs w:val="22"/>
        </w:rPr>
        <w:t>Saffron</w:t>
      </w:r>
      <w:r>
        <w:rPr>
          <w:rFonts w:ascii="Century Gothic" w:hAnsi="Century Gothic"/>
          <w:sz w:val="22"/>
          <w:szCs w:val="22"/>
        </w:rPr>
        <w:t xml:space="preserve"> stigma extract, sourced from La Mancha in Catalonia, Northern Spain, where the world’s most potent saffron is grown. It uniquely contains a </w:t>
      </w:r>
      <w:proofErr w:type="spellStart"/>
      <w:r>
        <w:rPr>
          <w:rFonts w:ascii="Century Gothic" w:hAnsi="Century Gothic"/>
          <w:sz w:val="22"/>
          <w:szCs w:val="22"/>
        </w:rPr>
        <w:t>standardised</w:t>
      </w:r>
      <w:proofErr w:type="spellEnd"/>
      <w:r>
        <w:rPr>
          <w:rFonts w:ascii="Century Gothic" w:hAnsi="Century Gothic"/>
          <w:sz w:val="22"/>
          <w:szCs w:val="22"/>
        </w:rPr>
        <w:t xml:space="preserve"> strength of </w:t>
      </w:r>
      <w:r>
        <w:rPr>
          <w:rFonts w:ascii="Century Gothic" w:hAnsi="Century Gothic"/>
          <w:b/>
          <w:bCs/>
          <w:sz w:val="22"/>
          <w:szCs w:val="22"/>
        </w:rPr>
        <w:t xml:space="preserve">3.5% </w:t>
      </w:r>
      <w:proofErr w:type="spellStart"/>
      <w:r>
        <w:rPr>
          <w:rFonts w:ascii="Century Gothic" w:hAnsi="Century Gothic"/>
          <w:b/>
          <w:bCs/>
          <w:sz w:val="22"/>
          <w:szCs w:val="22"/>
        </w:rPr>
        <w:t>bioactives</w:t>
      </w:r>
      <w:proofErr w:type="spellEnd"/>
      <w:r>
        <w:rPr>
          <w:rFonts w:ascii="Century Gothic" w:hAnsi="Century Gothic"/>
          <w:b/>
          <w:bCs/>
          <w:sz w:val="22"/>
          <w:szCs w:val="22"/>
        </w:rPr>
        <w:t xml:space="preserve"> </w:t>
      </w:r>
      <w:r>
        <w:rPr>
          <w:rFonts w:ascii="Century Gothic" w:hAnsi="Century Gothic"/>
          <w:sz w:val="22"/>
          <w:szCs w:val="22"/>
        </w:rPr>
        <w:t xml:space="preserve">compared to Saffron grown in other areas, which provides only a 0.3% strength of one of these </w:t>
      </w:r>
      <w:proofErr w:type="spellStart"/>
      <w:r>
        <w:rPr>
          <w:rFonts w:ascii="Century Gothic" w:hAnsi="Century Gothic"/>
          <w:sz w:val="22"/>
          <w:szCs w:val="22"/>
        </w:rPr>
        <w:t>bioactives</w:t>
      </w:r>
      <w:proofErr w:type="spellEnd"/>
      <w:r>
        <w:rPr>
          <w:rFonts w:ascii="Century Gothic" w:hAnsi="Century Gothic"/>
          <w:sz w:val="22"/>
          <w:szCs w:val="22"/>
        </w:rPr>
        <w:t>. As such, it is the world’s highest strength saffron extract.</w:t>
      </w:r>
    </w:p>
    <w:p w14:paraId="712B4D79" w14:textId="77777777" w:rsidR="008A1B08" w:rsidRDefault="008A1B08">
      <w:pPr>
        <w:pStyle w:val="BodyA"/>
        <w:widowControl w:val="0"/>
        <w:spacing w:line="360" w:lineRule="auto"/>
        <w:jc w:val="both"/>
        <w:rPr>
          <w:rFonts w:ascii="Century Gothic" w:eastAsia="Century Gothic" w:hAnsi="Century Gothic" w:cs="Century Gothic"/>
          <w:sz w:val="10"/>
          <w:szCs w:val="10"/>
        </w:rPr>
      </w:pPr>
    </w:p>
    <w:p w14:paraId="254811DF" w14:textId="77777777" w:rsidR="008A1B08" w:rsidRDefault="000811DB">
      <w:pPr>
        <w:pStyle w:val="BodyA"/>
        <w:spacing w:line="360" w:lineRule="auto"/>
        <w:jc w:val="both"/>
        <w:outlineLvl w:val="0"/>
        <w:rPr>
          <w:rFonts w:ascii="Century Gothic" w:eastAsia="Century Gothic" w:hAnsi="Century Gothic" w:cs="Century Gothic"/>
          <w:sz w:val="22"/>
          <w:szCs w:val="22"/>
        </w:rPr>
      </w:pPr>
      <w:r>
        <w:rPr>
          <w:rFonts w:ascii="Century Gothic" w:hAnsi="Century Gothic"/>
          <w:sz w:val="22"/>
          <w:szCs w:val="22"/>
        </w:rPr>
        <w:t xml:space="preserve">The saffron itself contains 3 active ingredients: </w:t>
      </w:r>
      <w:proofErr w:type="spellStart"/>
      <w:r>
        <w:rPr>
          <w:rFonts w:ascii="Century Gothic" w:hAnsi="Century Gothic"/>
          <w:sz w:val="22"/>
          <w:szCs w:val="22"/>
        </w:rPr>
        <w:t>Crocin</w:t>
      </w:r>
      <w:proofErr w:type="spellEnd"/>
      <w:r>
        <w:rPr>
          <w:rFonts w:ascii="Century Gothic" w:hAnsi="Century Gothic"/>
          <w:sz w:val="22"/>
          <w:szCs w:val="22"/>
        </w:rPr>
        <w:t xml:space="preserve">, </w:t>
      </w:r>
      <w:proofErr w:type="spellStart"/>
      <w:r>
        <w:rPr>
          <w:rFonts w:ascii="Century Gothic" w:hAnsi="Century Gothic"/>
          <w:sz w:val="22"/>
          <w:szCs w:val="22"/>
        </w:rPr>
        <w:t>Saffranal</w:t>
      </w:r>
      <w:proofErr w:type="spellEnd"/>
      <w:r>
        <w:rPr>
          <w:rFonts w:ascii="Century Gothic" w:hAnsi="Century Gothic"/>
          <w:sz w:val="22"/>
          <w:szCs w:val="22"/>
        </w:rPr>
        <w:t xml:space="preserve"> and </w:t>
      </w:r>
      <w:proofErr w:type="spellStart"/>
      <w:r>
        <w:rPr>
          <w:rFonts w:ascii="Century Gothic" w:hAnsi="Century Gothic"/>
          <w:sz w:val="22"/>
          <w:szCs w:val="22"/>
        </w:rPr>
        <w:t>Picrocrocin</w:t>
      </w:r>
      <w:proofErr w:type="spellEnd"/>
      <w:r>
        <w:rPr>
          <w:rFonts w:ascii="Century Gothic" w:hAnsi="Century Gothic"/>
          <w:sz w:val="22"/>
          <w:szCs w:val="22"/>
        </w:rPr>
        <w:t xml:space="preserve">, which belong to a subclass of carotenoids known as </w:t>
      </w:r>
      <w:proofErr w:type="spellStart"/>
      <w:r>
        <w:rPr>
          <w:rFonts w:ascii="Century Gothic" w:hAnsi="Century Gothic"/>
          <w:b/>
          <w:bCs/>
          <w:sz w:val="22"/>
          <w:szCs w:val="22"/>
        </w:rPr>
        <w:t>Lepticrosalides</w:t>
      </w:r>
      <w:proofErr w:type="spellEnd"/>
      <w:r>
        <w:rPr>
          <w:rFonts w:ascii="Century Gothic" w:hAnsi="Century Gothic"/>
          <w:b/>
          <w:bCs/>
          <w:sz w:val="22"/>
          <w:szCs w:val="22"/>
        </w:rPr>
        <w:t>.</w:t>
      </w:r>
      <w:r>
        <w:rPr>
          <w:rFonts w:ascii="Century Gothic" w:hAnsi="Century Gothic"/>
          <w:sz w:val="22"/>
          <w:szCs w:val="22"/>
        </w:rPr>
        <w:t xml:space="preserve"> Saffrosun For Children</w:t>
      </w:r>
      <w:r>
        <w:rPr>
          <w:rFonts w:ascii="Century Gothic" w:hAnsi="Century Gothic"/>
          <w:color w:val="1C1D1D"/>
          <w:sz w:val="22"/>
          <w:szCs w:val="22"/>
          <w:u w:color="1C1D1D"/>
        </w:rPr>
        <w:t>®</w:t>
      </w:r>
      <w:r>
        <w:rPr>
          <w:rFonts w:ascii="Century Gothic" w:hAnsi="Century Gothic"/>
          <w:sz w:val="22"/>
          <w:szCs w:val="22"/>
        </w:rPr>
        <w:t xml:space="preserve"> also contains 100% of the recommended daily amount of vitamin B12 for children, as this vitamin has also been shown in clinical research studies to reduce tiredness and fatigue. It also contains vitamin D3 which can be lacking in the diets of young people, yet is important for healthy functioning and for growth. </w:t>
      </w:r>
    </w:p>
    <w:p w14:paraId="58E255AD" w14:textId="77777777" w:rsidR="008A1B08" w:rsidRDefault="008A1B08">
      <w:pPr>
        <w:pStyle w:val="BodyA"/>
        <w:rPr>
          <w:rFonts w:ascii="Century Gothic" w:eastAsia="Century Gothic" w:hAnsi="Century Gothic" w:cs="Century Gothic"/>
          <w:b/>
          <w:bCs/>
          <w:sz w:val="10"/>
          <w:szCs w:val="10"/>
        </w:rPr>
      </w:pPr>
    </w:p>
    <w:p w14:paraId="7DFDBA7D" w14:textId="77777777" w:rsidR="008A1B08" w:rsidRDefault="000811DB">
      <w:pPr>
        <w:pStyle w:val="BodyA"/>
        <w:numPr>
          <w:ilvl w:val="0"/>
          <w:numId w:val="4"/>
        </w:numPr>
        <w:rPr>
          <w:rFonts w:ascii="Century Gothic" w:eastAsia="Century Gothic" w:hAnsi="Century Gothic" w:cs="Century Gothic"/>
          <w:b/>
          <w:bCs/>
          <w:sz w:val="28"/>
          <w:szCs w:val="28"/>
        </w:rPr>
      </w:pPr>
      <w:r>
        <w:rPr>
          <w:rFonts w:ascii="Century Gothic" w:hAnsi="Century Gothic"/>
          <w:b/>
          <w:bCs/>
          <w:sz w:val="28"/>
          <w:szCs w:val="28"/>
        </w:rPr>
        <w:t>How does Saffrosun For Children</w:t>
      </w:r>
      <w:r>
        <w:rPr>
          <w:rFonts w:ascii="Century Gothic" w:hAnsi="Century Gothic"/>
          <w:color w:val="1C1D1D"/>
          <w:sz w:val="28"/>
          <w:szCs w:val="28"/>
          <w:u w:color="1C1D1D"/>
        </w:rPr>
        <w:t>®</w:t>
      </w:r>
      <w:r>
        <w:rPr>
          <w:rFonts w:ascii="Century Gothic" w:hAnsi="Century Gothic"/>
          <w:b/>
          <w:bCs/>
          <w:sz w:val="28"/>
          <w:szCs w:val="28"/>
        </w:rPr>
        <w:t xml:space="preserve"> work?</w:t>
      </w:r>
    </w:p>
    <w:p w14:paraId="09E85C27" w14:textId="77777777" w:rsidR="008A1B08" w:rsidRDefault="008A1B08">
      <w:pPr>
        <w:pStyle w:val="BodyA"/>
        <w:ind w:left="360"/>
        <w:rPr>
          <w:rFonts w:ascii="Century Gothic" w:eastAsia="Century Gothic" w:hAnsi="Century Gothic" w:cs="Century Gothic"/>
          <w:b/>
          <w:bCs/>
          <w:sz w:val="10"/>
          <w:szCs w:val="10"/>
        </w:rPr>
      </w:pPr>
    </w:p>
    <w:p w14:paraId="3223F8B2" w14:textId="77777777" w:rsidR="008A1B08" w:rsidRDefault="000811DB">
      <w:pPr>
        <w:pStyle w:val="BodyA"/>
        <w:spacing w:line="360" w:lineRule="auto"/>
        <w:jc w:val="both"/>
        <w:rPr>
          <w:rFonts w:ascii="Century Gothic" w:eastAsia="Century Gothic" w:hAnsi="Century Gothic" w:cs="Century Gothic"/>
          <w:sz w:val="22"/>
          <w:szCs w:val="22"/>
        </w:rPr>
      </w:pPr>
      <w:r>
        <w:rPr>
          <w:rFonts w:ascii="Century Gothic" w:hAnsi="Century Gothic"/>
          <w:sz w:val="22"/>
          <w:szCs w:val="22"/>
        </w:rPr>
        <w:lastRenderedPageBreak/>
        <w:t xml:space="preserve">Saffron contains </w:t>
      </w:r>
      <w:proofErr w:type="spellStart"/>
      <w:r>
        <w:rPr>
          <w:rFonts w:ascii="Century Gothic" w:hAnsi="Century Gothic"/>
          <w:sz w:val="22"/>
          <w:szCs w:val="22"/>
        </w:rPr>
        <w:t>lepticrosalides</w:t>
      </w:r>
      <w:proofErr w:type="spellEnd"/>
      <w:r>
        <w:rPr>
          <w:rFonts w:ascii="Century Gothic" w:hAnsi="Century Gothic"/>
          <w:sz w:val="22"/>
          <w:szCs w:val="22"/>
        </w:rPr>
        <w:t xml:space="preserve"> - a subclass of carotenoids - which have been clinically proven to improve psychological balance, tiredness, and help individuals feel rested and refreshed on waking. These compounds are thought to work by boosting the body’s levels of serotonin - a hormone found in the brain, gut and blood platelets. Serotonin regulates mood and sleep. It also induces the ‘full’, contented feeling after eating a meal. Low serotonin levels are linked with depression, anxiety, poor sleep and other conditions. </w:t>
      </w:r>
    </w:p>
    <w:p w14:paraId="290884CE" w14:textId="77777777" w:rsidR="008A1B08" w:rsidRDefault="008A1B08">
      <w:pPr>
        <w:pStyle w:val="BodyA"/>
        <w:spacing w:line="360" w:lineRule="auto"/>
        <w:jc w:val="both"/>
        <w:rPr>
          <w:rFonts w:ascii="Century Gothic" w:eastAsia="Century Gothic" w:hAnsi="Century Gothic" w:cs="Century Gothic"/>
          <w:sz w:val="10"/>
          <w:szCs w:val="10"/>
        </w:rPr>
      </w:pPr>
    </w:p>
    <w:p w14:paraId="46DB98E5" w14:textId="77777777" w:rsidR="008A1B08" w:rsidRDefault="000811DB">
      <w:pPr>
        <w:pStyle w:val="BodyA"/>
        <w:numPr>
          <w:ilvl w:val="0"/>
          <w:numId w:val="4"/>
        </w:numPr>
        <w:rPr>
          <w:rFonts w:ascii="Century Gothic" w:eastAsia="Century Gothic" w:hAnsi="Century Gothic" w:cs="Century Gothic"/>
          <w:b/>
          <w:bCs/>
          <w:sz w:val="28"/>
          <w:szCs w:val="28"/>
        </w:rPr>
      </w:pPr>
      <w:r>
        <w:rPr>
          <w:rFonts w:ascii="Century Gothic" w:hAnsi="Century Gothic"/>
          <w:b/>
          <w:bCs/>
          <w:sz w:val="28"/>
          <w:szCs w:val="28"/>
        </w:rPr>
        <w:t>Is there scientific evidence that Saffrosun For Children</w:t>
      </w:r>
      <w:r>
        <w:rPr>
          <w:rFonts w:ascii="Century Gothic" w:hAnsi="Century Gothic"/>
          <w:color w:val="1C1D1D"/>
          <w:u w:color="1C1D1D"/>
        </w:rPr>
        <w:t>®</w:t>
      </w:r>
      <w:r>
        <w:rPr>
          <w:rFonts w:ascii="Century Gothic" w:hAnsi="Century Gothic"/>
          <w:b/>
          <w:bCs/>
          <w:sz w:val="28"/>
          <w:szCs w:val="28"/>
        </w:rPr>
        <w:t xml:space="preserve"> works?</w:t>
      </w:r>
    </w:p>
    <w:p w14:paraId="71855CA9" w14:textId="77777777" w:rsidR="008A1B08" w:rsidRDefault="008A1B08">
      <w:pPr>
        <w:pStyle w:val="BodyA"/>
        <w:ind w:left="360"/>
        <w:rPr>
          <w:rFonts w:ascii="Century Gothic" w:eastAsia="Century Gothic" w:hAnsi="Century Gothic" w:cs="Century Gothic"/>
          <w:b/>
          <w:bCs/>
          <w:sz w:val="10"/>
          <w:szCs w:val="10"/>
        </w:rPr>
      </w:pPr>
    </w:p>
    <w:p w14:paraId="2440A693" w14:textId="5348A0F6" w:rsidR="008A1B08" w:rsidRDefault="000811DB" w:rsidP="0097006B">
      <w:pPr>
        <w:pStyle w:val="BodyA"/>
        <w:widowControl w:val="0"/>
        <w:spacing w:line="360" w:lineRule="auto"/>
        <w:jc w:val="both"/>
        <w:rPr>
          <w:rStyle w:val="None"/>
          <w:rFonts w:ascii="Century Gothic" w:eastAsia="Century Gothic" w:hAnsi="Century Gothic" w:cs="Century Gothic"/>
          <w:sz w:val="22"/>
          <w:szCs w:val="22"/>
        </w:rPr>
      </w:pPr>
      <w:r>
        <w:rPr>
          <w:rFonts w:ascii="Century Gothic" w:hAnsi="Century Gothic"/>
          <w:sz w:val="22"/>
          <w:szCs w:val="22"/>
        </w:rPr>
        <w:t xml:space="preserve">There is a growing body of evidence proving the active ingredients in are effective in both adults and children. </w:t>
      </w:r>
      <w:proofErr w:type="spellStart"/>
      <w:r>
        <w:rPr>
          <w:rFonts w:ascii="Century Gothic" w:hAnsi="Century Gothic"/>
          <w:sz w:val="22"/>
          <w:szCs w:val="22"/>
        </w:rPr>
        <w:t>Lepticrosalides</w:t>
      </w:r>
      <w:proofErr w:type="spellEnd"/>
      <w:r>
        <w:rPr>
          <w:rFonts w:ascii="Century Gothic" w:hAnsi="Century Gothic"/>
          <w:sz w:val="22"/>
          <w:szCs w:val="22"/>
        </w:rPr>
        <w:t xml:space="preserve"> have been </w:t>
      </w:r>
      <w:r>
        <w:rPr>
          <w:rFonts w:ascii="Century Gothic" w:hAnsi="Century Gothic"/>
          <w:i/>
          <w:iCs/>
          <w:sz w:val="22"/>
          <w:szCs w:val="22"/>
        </w:rPr>
        <w:t>clinically proven</w:t>
      </w:r>
      <w:r>
        <w:rPr>
          <w:rFonts w:ascii="Century Gothic" w:hAnsi="Century Gothic"/>
          <w:sz w:val="22"/>
          <w:szCs w:val="22"/>
        </w:rPr>
        <w:t xml:space="preserve"> to improve psychological balance, tiredness, and help people feel rested and refreshed on waking. Indeed, the results of a new, randomized, double blind clinical </w:t>
      </w:r>
      <w:hyperlink r:id="rId11" w:history="1">
        <w:r>
          <w:rPr>
            <w:rStyle w:val="Hyperlink1"/>
          </w:rPr>
          <w:t>trial</w:t>
        </w:r>
      </w:hyperlink>
      <w:r w:rsidR="0097006B" w:rsidRPr="0097006B">
        <w:rPr>
          <w:rStyle w:val="None"/>
          <w:rFonts w:ascii="Century Gothic" w:hAnsi="Century Gothic"/>
          <w:sz w:val="22"/>
          <w:szCs w:val="22"/>
          <w:vertAlign w:val="superscript"/>
        </w:rPr>
        <w:t xml:space="preserve">1 </w:t>
      </w:r>
      <w:r>
        <w:rPr>
          <w:rStyle w:val="None"/>
          <w:rFonts w:ascii="Century Gothic" w:hAnsi="Century Gothic"/>
          <w:sz w:val="22"/>
          <w:szCs w:val="22"/>
        </w:rPr>
        <w:t xml:space="preserve">conducted in Queensland, involving 128 participants reporting low self-mood, were published in the journal, </w:t>
      </w:r>
      <w:r>
        <w:rPr>
          <w:rStyle w:val="None"/>
          <w:rFonts w:ascii="Century Gothic" w:hAnsi="Century Gothic"/>
          <w:i/>
          <w:iCs/>
          <w:sz w:val="22"/>
          <w:szCs w:val="22"/>
        </w:rPr>
        <w:t xml:space="preserve">Complimentary Therapies in Medicine </w:t>
      </w:r>
      <w:r>
        <w:rPr>
          <w:rStyle w:val="None"/>
          <w:rFonts w:ascii="Century Gothic" w:hAnsi="Century Gothic"/>
          <w:sz w:val="22"/>
          <w:szCs w:val="22"/>
        </w:rPr>
        <w:t>published by Elsevier.</w:t>
      </w:r>
      <w:r>
        <w:rPr>
          <w:rStyle w:val="None"/>
          <w:rFonts w:ascii="Century Gothic" w:hAnsi="Century Gothic"/>
          <w:i/>
          <w:iCs/>
          <w:sz w:val="22"/>
          <w:szCs w:val="22"/>
        </w:rPr>
        <w:t xml:space="preserve"> </w:t>
      </w:r>
      <w:r>
        <w:rPr>
          <w:rStyle w:val="None"/>
          <w:rFonts w:ascii="Century Gothic" w:hAnsi="Century Gothic"/>
          <w:sz w:val="22"/>
          <w:szCs w:val="22"/>
        </w:rPr>
        <w:t>The results show good statistical differences in depression, anxiety and stress levels when trial subjects received saffron extract. A new study</w:t>
      </w:r>
      <w:r w:rsidR="0097006B">
        <w:rPr>
          <w:rStyle w:val="None"/>
          <w:rFonts w:ascii="Century Gothic" w:hAnsi="Century Gothic"/>
          <w:sz w:val="22"/>
          <w:szCs w:val="22"/>
          <w:vertAlign w:val="superscript"/>
        </w:rPr>
        <w:t>2</w:t>
      </w:r>
      <w:r>
        <w:rPr>
          <w:rStyle w:val="None"/>
          <w:rFonts w:ascii="Century Gothic" w:hAnsi="Century Gothic"/>
          <w:sz w:val="22"/>
          <w:szCs w:val="22"/>
        </w:rPr>
        <w:t xml:space="preserve"> researching the benefits of saffron in children suffering from ADHD is due for publication in 2017/18. </w:t>
      </w:r>
    </w:p>
    <w:p w14:paraId="5F430D86" w14:textId="77777777" w:rsidR="008A1B08" w:rsidRDefault="008A1B08">
      <w:pPr>
        <w:pStyle w:val="BodyA"/>
        <w:rPr>
          <w:rStyle w:val="None"/>
          <w:rFonts w:ascii="Century Gothic" w:eastAsia="Century Gothic" w:hAnsi="Century Gothic" w:cs="Century Gothic"/>
          <w:b/>
          <w:bCs/>
          <w:sz w:val="10"/>
          <w:szCs w:val="10"/>
        </w:rPr>
      </w:pPr>
    </w:p>
    <w:p w14:paraId="2A6AA965" w14:textId="77777777" w:rsidR="008A1B08" w:rsidRDefault="000811DB">
      <w:pPr>
        <w:pStyle w:val="BodyA"/>
        <w:numPr>
          <w:ilvl w:val="0"/>
          <w:numId w:val="4"/>
        </w:numPr>
        <w:rPr>
          <w:rFonts w:ascii="Century Gothic" w:eastAsia="Century Gothic" w:hAnsi="Century Gothic" w:cs="Century Gothic"/>
          <w:b/>
          <w:bCs/>
          <w:sz w:val="28"/>
          <w:szCs w:val="28"/>
        </w:rPr>
      </w:pPr>
      <w:r>
        <w:rPr>
          <w:rFonts w:ascii="Century Gothic" w:hAnsi="Century Gothic"/>
          <w:b/>
          <w:bCs/>
          <w:sz w:val="28"/>
          <w:szCs w:val="28"/>
        </w:rPr>
        <w:t>Why is Saffrosun For Children</w:t>
      </w:r>
      <w:r>
        <w:rPr>
          <w:rStyle w:val="None"/>
          <w:rFonts w:ascii="Century Gothic" w:hAnsi="Century Gothic"/>
          <w:color w:val="1C1D1D"/>
          <w:u w:color="1C1D1D"/>
        </w:rPr>
        <w:t>®</w:t>
      </w:r>
      <w:r>
        <w:rPr>
          <w:rFonts w:ascii="Century Gothic" w:hAnsi="Century Gothic"/>
          <w:b/>
          <w:bCs/>
          <w:sz w:val="28"/>
          <w:szCs w:val="28"/>
        </w:rPr>
        <w:t xml:space="preserve"> unique?</w:t>
      </w:r>
    </w:p>
    <w:p w14:paraId="3B5A9C91" w14:textId="77777777" w:rsidR="008A1B08" w:rsidRDefault="008A1B08">
      <w:pPr>
        <w:pStyle w:val="BodyA"/>
        <w:spacing w:line="360" w:lineRule="auto"/>
        <w:rPr>
          <w:rStyle w:val="None"/>
          <w:rFonts w:ascii="Century Gothic" w:eastAsia="Century Gothic" w:hAnsi="Century Gothic" w:cs="Century Gothic"/>
          <w:sz w:val="10"/>
          <w:szCs w:val="10"/>
        </w:rPr>
      </w:pPr>
    </w:p>
    <w:p w14:paraId="1E353E45" w14:textId="77777777" w:rsidR="008A1B08" w:rsidRDefault="000811DB">
      <w:pPr>
        <w:pStyle w:val="BodyA"/>
        <w:spacing w:line="360" w:lineRule="auto"/>
        <w:rPr>
          <w:rStyle w:val="None"/>
          <w:rFonts w:ascii="Century Gothic" w:eastAsia="Century Gothic" w:hAnsi="Century Gothic" w:cs="Century Gothic"/>
          <w:sz w:val="22"/>
          <w:szCs w:val="22"/>
        </w:rPr>
      </w:pPr>
      <w:r>
        <w:rPr>
          <w:rStyle w:val="None"/>
          <w:rFonts w:ascii="Century Gothic" w:hAnsi="Century Gothic"/>
          <w:sz w:val="22"/>
          <w:szCs w:val="22"/>
        </w:rPr>
        <w:t xml:space="preserve">This supplement uniquely contains saffron with a </w:t>
      </w:r>
      <w:proofErr w:type="spellStart"/>
      <w:r>
        <w:rPr>
          <w:rStyle w:val="None"/>
          <w:rFonts w:ascii="Century Gothic" w:hAnsi="Century Gothic"/>
          <w:sz w:val="22"/>
          <w:szCs w:val="22"/>
        </w:rPr>
        <w:t>standardised</w:t>
      </w:r>
      <w:proofErr w:type="spellEnd"/>
      <w:r>
        <w:rPr>
          <w:rStyle w:val="None"/>
          <w:rFonts w:ascii="Century Gothic" w:hAnsi="Century Gothic"/>
          <w:sz w:val="22"/>
          <w:szCs w:val="22"/>
        </w:rPr>
        <w:t xml:space="preserve"> strength of </w:t>
      </w:r>
      <w:r>
        <w:rPr>
          <w:rStyle w:val="None"/>
          <w:rFonts w:ascii="Century Gothic" w:hAnsi="Century Gothic"/>
          <w:b/>
          <w:bCs/>
          <w:sz w:val="22"/>
          <w:szCs w:val="22"/>
        </w:rPr>
        <w:t xml:space="preserve">3.5% </w:t>
      </w:r>
      <w:proofErr w:type="spellStart"/>
      <w:r>
        <w:rPr>
          <w:rStyle w:val="None"/>
          <w:rFonts w:ascii="Century Gothic" w:hAnsi="Century Gothic"/>
          <w:b/>
          <w:bCs/>
          <w:sz w:val="22"/>
          <w:szCs w:val="22"/>
        </w:rPr>
        <w:t>bioactives</w:t>
      </w:r>
      <w:proofErr w:type="spellEnd"/>
      <w:r>
        <w:rPr>
          <w:rStyle w:val="None"/>
          <w:rFonts w:ascii="Century Gothic" w:hAnsi="Century Gothic"/>
          <w:b/>
          <w:bCs/>
          <w:sz w:val="22"/>
          <w:szCs w:val="22"/>
        </w:rPr>
        <w:t xml:space="preserve">, </w:t>
      </w:r>
      <w:r>
        <w:rPr>
          <w:rStyle w:val="None"/>
          <w:rFonts w:ascii="Century Gothic" w:hAnsi="Century Gothic"/>
          <w:sz w:val="22"/>
          <w:szCs w:val="22"/>
        </w:rPr>
        <w:t xml:space="preserve">compared to Saffron grown in other areas, which provides only a 0.3% strength of one of these </w:t>
      </w:r>
      <w:proofErr w:type="spellStart"/>
      <w:r>
        <w:rPr>
          <w:rStyle w:val="None"/>
          <w:rFonts w:ascii="Century Gothic" w:hAnsi="Century Gothic"/>
          <w:sz w:val="22"/>
          <w:szCs w:val="22"/>
        </w:rPr>
        <w:t>bioactives</w:t>
      </w:r>
      <w:proofErr w:type="spellEnd"/>
      <w:r>
        <w:rPr>
          <w:rStyle w:val="None"/>
          <w:rFonts w:ascii="Century Gothic" w:hAnsi="Century Gothic"/>
          <w:sz w:val="22"/>
          <w:szCs w:val="22"/>
        </w:rPr>
        <w:t>. As such, this supplement contains the world’s highest strength saffron extract.</w:t>
      </w:r>
    </w:p>
    <w:p w14:paraId="7BA29D80" w14:textId="77777777" w:rsidR="008A1B08" w:rsidRDefault="008A1B08">
      <w:pPr>
        <w:pStyle w:val="BodyA"/>
        <w:rPr>
          <w:rStyle w:val="None"/>
          <w:rFonts w:ascii="Century Gothic" w:eastAsia="Century Gothic" w:hAnsi="Century Gothic" w:cs="Century Gothic"/>
          <w:b/>
          <w:bCs/>
          <w:sz w:val="10"/>
          <w:szCs w:val="10"/>
        </w:rPr>
      </w:pPr>
    </w:p>
    <w:p w14:paraId="28813FCC" w14:textId="77777777" w:rsidR="008A1B08" w:rsidRDefault="000811DB">
      <w:pPr>
        <w:pStyle w:val="BodyA"/>
        <w:numPr>
          <w:ilvl w:val="0"/>
          <w:numId w:val="4"/>
        </w:numPr>
        <w:rPr>
          <w:rFonts w:ascii="Century Gothic" w:eastAsia="Century Gothic" w:hAnsi="Century Gothic" w:cs="Century Gothic"/>
          <w:b/>
          <w:bCs/>
          <w:sz w:val="28"/>
          <w:szCs w:val="28"/>
        </w:rPr>
      </w:pPr>
      <w:r>
        <w:rPr>
          <w:rFonts w:ascii="Century Gothic" w:hAnsi="Century Gothic"/>
          <w:b/>
          <w:bCs/>
          <w:sz w:val="28"/>
          <w:szCs w:val="28"/>
        </w:rPr>
        <w:t>How is Saffrosun For Children</w:t>
      </w:r>
      <w:r>
        <w:rPr>
          <w:rStyle w:val="None"/>
          <w:rFonts w:ascii="Century Gothic" w:hAnsi="Century Gothic"/>
          <w:color w:val="1C1D1D"/>
          <w:u w:color="1C1D1D"/>
        </w:rPr>
        <w:t>®</w:t>
      </w:r>
      <w:r>
        <w:rPr>
          <w:rFonts w:ascii="Century Gothic" w:hAnsi="Century Gothic"/>
          <w:b/>
          <w:bCs/>
          <w:sz w:val="28"/>
          <w:szCs w:val="28"/>
        </w:rPr>
        <w:t xml:space="preserve"> taken? </w:t>
      </w:r>
    </w:p>
    <w:p w14:paraId="0179382D" w14:textId="77777777" w:rsidR="008A1B08" w:rsidRDefault="008A1B08">
      <w:pPr>
        <w:pStyle w:val="BodyA"/>
        <w:widowControl w:val="0"/>
        <w:spacing w:line="360" w:lineRule="auto"/>
        <w:jc w:val="both"/>
        <w:rPr>
          <w:rStyle w:val="None"/>
          <w:rFonts w:ascii="Century Gothic" w:eastAsia="Century Gothic" w:hAnsi="Century Gothic" w:cs="Century Gothic"/>
          <w:sz w:val="10"/>
          <w:szCs w:val="10"/>
        </w:rPr>
      </w:pPr>
    </w:p>
    <w:p w14:paraId="226CB944" w14:textId="77777777" w:rsidR="008A1B08" w:rsidRDefault="000811DB">
      <w:pPr>
        <w:pStyle w:val="BodyA"/>
        <w:widowControl w:val="0"/>
        <w:spacing w:line="360"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For children aged 6 – 10, one capsule is taken each morning with food.</w:t>
      </w:r>
    </w:p>
    <w:p w14:paraId="400C31E8" w14:textId="77777777" w:rsidR="008A1B08" w:rsidRDefault="000811DB">
      <w:pPr>
        <w:pStyle w:val="BodyA"/>
        <w:widowControl w:val="0"/>
        <w:spacing w:line="360"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 xml:space="preserve">For children aged 10 – 14, two capsules are taken daily, with food. </w:t>
      </w:r>
    </w:p>
    <w:p w14:paraId="2EE36C35" w14:textId="77777777" w:rsidR="008A1B08" w:rsidRDefault="000811DB">
      <w:pPr>
        <w:pStyle w:val="BodyA"/>
        <w:widowControl w:val="0"/>
        <w:spacing w:line="360"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Capsules can be twisted open and the contents mixed with food if preferred. (Yogurt works best.)</w:t>
      </w:r>
    </w:p>
    <w:p w14:paraId="65BB0405" w14:textId="77777777" w:rsidR="008A1B08" w:rsidRDefault="008A1B08">
      <w:pPr>
        <w:pStyle w:val="BodyA"/>
        <w:rPr>
          <w:rStyle w:val="None"/>
          <w:rFonts w:ascii="Century Gothic" w:eastAsia="Century Gothic" w:hAnsi="Century Gothic" w:cs="Century Gothic"/>
          <w:b/>
          <w:bCs/>
          <w:sz w:val="10"/>
          <w:szCs w:val="10"/>
        </w:rPr>
      </w:pPr>
    </w:p>
    <w:p w14:paraId="52961AB1" w14:textId="77777777" w:rsidR="008A1B08" w:rsidRDefault="000811DB">
      <w:pPr>
        <w:pStyle w:val="BodyA"/>
        <w:numPr>
          <w:ilvl w:val="0"/>
          <w:numId w:val="4"/>
        </w:numPr>
        <w:rPr>
          <w:rFonts w:ascii="Century Gothic" w:eastAsia="Century Gothic" w:hAnsi="Century Gothic" w:cs="Century Gothic"/>
          <w:b/>
          <w:bCs/>
          <w:sz w:val="28"/>
          <w:szCs w:val="28"/>
        </w:rPr>
      </w:pPr>
      <w:r>
        <w:rPr>
          <w:rFonts w:ascii="Century Gothic" w:hAnsi="Century Gothic"/>
          <w:b/>
          <w:bCs/>
          <w:sz w:val="28"/>
          <w:szCs w:val="28"/>
        </w:rPr>
        <w:t>Is it safe to take by children on medication/s?</w:t>
      </w:r>
    </w:p>
    <w:p w14:paraId="638AE133" w14:textId="77777777" w:rsidR="008A1B08" w:rsidRDefault="008A1B08">
      <w:pPr>
        <w:pStyle w:val="BodyA"/>
        <w:spacing w:line="360" w:lineRule="auto"/>
        <w:jc w:val="both"/>
        <w:rPr>
          <w:rStyle w:val="None"/>
          <w:rFonts w:ascii="Century Gothic" w:eastAsia="Century Gothic" w:hAnsi="Century Gothic" w:cs="Century Gothic"/>
          <w:sz w:val="10"/>
          <w:szCs w:val="10"/>
        </w:rPr>
      </w:pPr>
    </w:p>
    <w:p w14:paraId="61EE46C1" w14:textId="77777777" w:rsidR="008A1B08" w:rsidRDefault="000811DB">
      <w:pPr>
        <w:pStyle w:val="BodyA"/>
        <w:spacing w:line="360" w:lineRule="auto"/>
        <w:jc w:val="both"/>
        <w:rPr>
          <w:rStyle w:val="None"/>
          <w:rFonts w:ascii="Century Gothic" w:eastAsia="Century Gothic" w:hAnsi="Century Gothic" w:cs="Century Gothic"/>
          <w:sz w:val="22"/>
          <w:szCs w:val="22"/>
        </w:rPr>
      </w:pPr>
      <w:r>
        <w:rPr>
          <w:rStyle w:val="None"/>
          <w:rFonts w:ascii="Century Gothic" w:hAnsi="Century Gothic"/>
          <w:sz w:val="22"/>
          <w:szCs w:val="22"/>
        </w:rPr>
        <w:t>Yes, this supplement is an effective option to use alongside conventional medicines.</w:t>
      </w:r>
    </w:p>
    <w:p w14:paraId="0D1D432B" w14:textId="77777777" w:rsidR="008A1B08" w:rsidRDefault="008A1B08">
      <w:pPr>
        <w:pStyle w:val="BodyA"/>
        <w:spacing w:line="360" w:lineRule="auto"/>
        <w:jc w:val="both"/>
        <w:rPr>
          <w:rStyle w:val="None"/>
          <w:rFonts w:ascii="Century Gothic" w:eastAsia="Century Gothic" w:hAnsi="Century Gothic" w:cs="Century Gothic"/>
          <w:sz w:val="10"/>
          <w:szCs w:val="10"/>
        </w:rPr>
      </w:pPr>
    </w:p>
    <w:p w14:paraId="36A66F0F" w14:textId="77777777" w:rsidR="008A1B08" w:rsidRDefault="000811DB">
      <w:pPr>
        <w:pStyle w:val="BodyA"/>
        <w:numPr>
          <w:ilvl w:val="0"/>
          <w:numId w:val="4"/>
        </w:numPr>
        <w:rPr>
          <w:rFonts w:ascii="Century Gothic" w:eastAsia="Century Gothic" w:hAnsi="Century Gothic" w:cs="Century Gothic"/>
          <w:b/>
          <w:bCs/>
          <w:sz w:val="28"/>
          <w:szCs w:val="28"/>
        </w:rPr>
      </w:pPr>
      <w:r>
        <w:rPr>
          <w:rFonts w:ascii="Century Gothic" w:hAnsi="Century Gothic"/>
          <w:b/>
          <w:bCs/>
          <w:sz w:val="28"/>
          <w:szCs w:val="28"/>
        </w:rPr>
        <w:t>Are there any side effects?</w:t>
      </w:r>
    </w:p>
    <w:p w14:paraId="29FF7342" w14:textId="77777777" w:rsidR="008A1B08" w:rsidRDefault="008A1B08">
      <w:pPr>
        <w:pStyle w:val="BodyA"/>
        <w:ind w:left="360"/>
        <w:rPr>
          <w:rStyle w:val="None"/>
          <w:rFonts w:ascii="Century Gothic" w:eastAsia="Century Gothic" w:hAnsi="Century Gothic" w:cs="Century Gothic"/>
          <w:b/>
          <w:bCs/>
          <w:sz w:val="10"/>
          <w:szCs w:val="10"/>
        </w:rPr>
      </w:pPr>
    </w:p>
    <w:p w14:paraId="47F57887" w14:textId="77777777" w:rsidR="008A1B08" w:rsidRDefault="000811DB">
      <w:pPr>
        <w:pStyle w:val="BodyA"/>
        <w:spacing w:line="360" w:lineRule="auto"/>
        <w:jc w:val="both"/>
        <w:outlineLvl w:val="0"/>
        <w:rPr>
          <w:rStyle w:val="None"/>
          <w:rFonts w:ascii="Century Gothic" w:eastAsia="Century Gothic" w:hAnsi="Century Gothic" w:cs="Century Gothic"/>
          <w:sz w:val="22"/>
          <w:szCs w:val="22"/>
        </w:rPr>
      </w:pPr>
      <w:r>
        <w:rPr>
          <w:rStyle w:val="None"/>
          <w:rFonts w:ascii="Century Gothic" w:hAnsi="Century Gothic"/>
          <w:sz w:val="22"/>
          <w:szCs w:val="22"/>
        </w:rPr>
        <w:t>Saffrosun For Children</w:t>
      </w:r>
      <w:r>
        <w:rPr>
          <w:rStyle w:val="None"/>
          <w:rFonts w:ascii="Century Gothic" w:hAnsi="Century Gothic"/>
          <w:color w:val="1C1D1D"/>
          <w:sz w:val="22"/>
          <w:szCs w:val="22"/>
          <w:u w:color="1C1D1D"/>
        </w:rPr>
        <w:t>®</w:t>
      </w:r>
      <w:r>
        <w:rPr>
          <w:rStyle w:val="None"/>
          <w:rFonts w:ascii="Century Gothic" w:hAnsi="Century Gothic"/>
          <w:sz w:val="22"/>
          <w:szCs w:val="22"/>
        </w:rPr>
        <w:t xml:space="preserve"> is well tolerated in clinical testing, there have been no recorded side effects. </w:t>
      </w:r>
    </w:p>
    <w:p w14:paraId="2F1DACCF" w14:textId="77777777" w:rsidR="008A1B08" w:rsidRDefault="008A1B08">
      <w:pPr>
        <w:pStyle w:val="BodyA"/>
        <w:rPr>
          <w:rStyle w:val="None"/>
          <w:rFonts w:ascii="Century Gothic" w:eastAsia="Century Gothic" w:hAnsi="Century Gothic" w:cs="Century Gothic"/>
          <w:b/>
          <w:bCs/>
          <w:sz w:val="10"/>
          <w:szCs w:val="10"/>
        </w:rPr>
      </w:pPr>
    </w:p>
    <w:p w14:paraId="207B4BE8" w14:textId="77777777" w:rsidR="008A1B08" w:rsidRDefault="000811DB">
      <w:pPr>
        <w:pStyle w:val="BodyA"/>
        <w:numPr>
          <w:ilvl w:val="0"/>
          <w:numId w:val="4"/>
        </w:numPr>
        <w:rPr>
          <w:rFonts w:ascii="Century Gothic" w:eastAsia="Century Gothic" w:hAnsi="Century Gothic" w:cs="Century Gothic"/>
          <w:b/>
          <w:bCs/>
          <w:sz w:val="28"/>
          <w:szCs w:val="28"/>
        </w:rPr>
      </w:pPr>
      <w:r>
        <w:rPr>
          <w:rFonts w:ascii="Century Gothic" w:hAnsi="Century Gothic"/>
          <w:b/>
          <w:bCs/>
          <w:sz w:val="28"/>
          <w:szCs w:val="28"/>
        </w:rPr>
        <w:t>What inspired the formulation of Saffrosun For Children</w:t>
      </w:r>
      <w:r>
        <w:rPr>
          <w:rStyle w:val="None"/>
          <w:rFonts w:ascii="Century Gothic" w:hAnsi="Century Gothic"/>
          <w:color w:val="1C1D1D"/>
          <w:u w:color="1C1D1D"/>
        </w:rPr>
        <w:t>®</w:t>
      </w:r>
      <w:r>
        <w:rPr>
          <w:rFonts w:ascii="Century Gothic" w:hAnsi="Century Gothic"/>
          <w:b/>
          <w:bCs/>
          <w:sz w:val="28"/>
          <w:szCs w:val="28"/>
        </w:rPr>
        <w:t>?</w:t>
      </w:r>
    </w:p>
    <w:p w14:paraId="351BBA6E" w14:textId="77777777" w:rsidR="008A1B08" w:rsidRDefault="008A1B08">
      <w:pPr>
        <w:pStyle w:val="BodyA"/>
        <w:spacing w:line="360" w:lineRule="auto"/>
        <w:jc w:val="both"/>
        <w:rPr>
          <w:rStyle w:val="None"/>
          <w:rFonts w:ascii="Century Gothic" w:eastAsia="Century Gothic" w:hAnsi="Century Gothic" w:cs="Century Gothic"/>
          <w:sz w:val="10"/>
          <w:szCs w:val="10"/>
        </w:rPr>
      </w:pPr>
    </w:p>
    <w:p w14:paraId="03CBDBD1" w14:textId="34BC4578" w:rsidR="008A1B08" w:rsidRDefault="000811DB">
      <w:pPr>
        <w:pStyle w:val="BodyA"/>
        <w:spacing w:line="360" w:lineRule="auto"/>
        <w:jc w:val="both"/>
        <w:rPr>
          <w:rStyle w:val="None"/>
          <w:rFonts w:ascii="Century Gothic" w:eastAsia="Century Gothic" w:hAnsi="Century Gothic" w:cs="Century Gothic"/>
          <w:i/>
          <w:iCs/>
          <w:sz w:val="22"/>
          <w:szCs w:val="22"/>
        </w:rPr>
      </w:pPr>
      <w:r>
        <w:rPr>
          <w:rStyle w:val="None"/>
          <w:rFonts w:ascii="Century Gothic" w:hAnsi="Century Gothic"/>
          <w:sz w:val="22"/>
          <w:szCs w:val="22"/>
        </w:rPr>
        <w:t>Saffrosun For Children</w:t>
      </w:r>
      <w:r>
        <w:rPr>
          <w:rStyle w:val="None"/>
          <w:rFonts w:ascii="Century Gothic" w:hAnsi="Century Gothic"/>
          <w:color w:val="1C1D1D"/>
          <w:sz w:val="22"/>
          <w:szCs w:val="22"/>
          <w:u w:color="1C1D1D"/>
        </w:rPr>
        <w:t>®</w:t>
      </w:r>
      <w:r>
        <w:rPr>
          <w:rStyle w:val="None"/>
          <w:rFonts w:ascii="Century Gothic" w:hAnsi="Century Gothic"/>
          <w:sz w:val="22"/>
          <w:szCs w:val="22"/>
        </w:rPr>
        <w:t xml:space="preserve"> was formulated following the personal experience of The Naked Pharmacy’s founder, Kevin </w:t>
      </w:r>
      <w:proofErr w:type="spellStart"/>
      <w:r>
        <w:rPr>
          <w:rStyle w:val="None"/>
          <w:rFonts w:ascii="Century Gothic" w:hAnsi="Century Gothic"/>
          <w:sz w:val="22"/>
          <w:szCs w:val="22"/>
        </w:rPr>
        <w:t>Leivers</w:t>
      </w:r>
      <w:proofErr w:type="spellEnd"/>
      <w:r>
        <w:rPr>
          <w:rStyle w:val="None"/>
          <w:rFonts w:ascii="Century Gothic" w:hAnsi="Century Gothic"/>
          <w:sz w:val="22"/>
          <w:szCs w:val="22"/>
        </w:rPr>
        <w:t>, whose son, Aragon, now aged 6, was a</w:t>
      </w:r>
      <w:r w:rsidR="00984AEA">
        <w:rPr>
          <w:rStyle w:val="None"/>
          <w:rFonts w:ascii="Century Gothic" w:hAnsi="Century Gothic"/>
          <w:sz w:val="22"/>
          <w:szCs w:val="22"/>
        </w:rPr>
        <w:t>n</w:t>
      </w:r>
      <w:bookmarkStart w:id="0" w:name="_GoBack"/>
      <w:bookmarkEnd w:id="0"/>
      <w:r>
        <w:rPr>
          <w:rStyle w:val="None"/>
          <w:rFonts w:ascii="Century Gothic" w:hAnsi="Century Gothic"/>
          <w:sz w:val="22"/>
          <w:szCs w:val="22"/>
        </w:rPr>
        <w:t xml:space="preserve"> </w:t>
      </w:r>
      <w:r w:rsidR="001731D3">
        <w:rPr>
          <w:rStyle w:val="None"/>
          <w:rFonts w:ascii="Century Gothic" w:hAnsi="Century Gothic"/>
          <w:sz w:val="22"/>
          <w:szCs w:val="22"/>
        </w:rPr>
        <w:t>overactive</w:t>
      </w:r>
      <w:r>
        <w:rPr>
          <w:rStyle w:val="None"/>
          <w:rFonts w:ascii="Century Gothic" w:hAnsi="Century Gothic"/>
          <w:sz w:val="22"/>
          <w:szCs w:val="22"/>
        </w:rPr>
        <w:t xml:space="preserve"> child who seemed not to need to sleep: It has been formulated for children aged 6 to 14 as a nutritional support for those who suffer from being nervous, having low mood, poor emotional balance, frequent tiredness and/or poor quality sleep.</w:t>
      </w:r>
    </w:p>
    <w:p w14:paraId="3EBC89D6" w14:textId="77777777" w:rsidR="008A1B08" w:rsidRDefault="008A1B08">
      <w:pPr>
        <w:pStyle w:val="BodyA"/>
        <w:rPr>
          <w:rStyle w:val="None"/>
          <w:rFonts w:ascii="Century Gothic" w:eastAsia="Century Gothic" w:hAnsi="Century Gothic" w:cs="Century Gothic"/>
          <w:b/>
          <w:bCs/>
          <w:sz w:val="10"/>
          <w:szCs w:val="10"/>
        </w:rPr>
      </w:pPr>
    </w:p>
    <w:p w14:paraId="6200B753" w14:textId="77777777" w:rsidR="008A1B08" w:rsidRDefault="000811DB">
      <w:pPr>
        <w:pStyle w:val="BodyA"/>
        <w:numPr>
          <w:ilvl w:val="0"/>
          <w:numId w:val="4"/>
        </w:numPr>
        <w:rPr>
          <w:rFonts w:ascii="Century Gothic" w:eastAsia="Century Gothic" w:hAnsi="Century Gothic" w:cs="Century Gothic"/>
          <w:b/>
          <w:bCs/>
          <w:sz w:val="28"/>
          <w:szCs w:val="28"/>
        </w:rPr>
      </w:pPr>
      <w:r>
        <w:rPr>
          <w:rFonts w:ascii="Century Gothic" w:hAnsi="Century Gothic"/>
          <w:b/>
          <w:bCs/>
          <w:sz w:val="28"/>
          <w:szCs w:val="28"/>
        </w:rPr>
        <w:t>Is it suitable for vegans and vegetarians?</w:t>
      </w:r>
    </w:p>
    <w:p w14:paraId="5085CA29" w14:textId="77777777" w:rsidR="008A1B08" w:rsidRDefault="008A1B08">
      <w:pPr>
        <w:pStyle w:val="BodyA"/>
        <w:spacing w:line="360" w:lineRule="auto"/>
        <w:jc w:val="both"/>
        <w:outlineLvl w:val="0"/>
        <w:rPr>
          <w:rStyle w:val="None"/>
          <w:rFonts w:ascii="Century Gothic" w:eastAsia="Century Gothic" w:hAnsi="Century Gothic" w:cs="Century Gothic"/>
          <w:sz w:val="10"/>
          <w:szCs w:val="10"/>
        </w:rPr>
      </w:pPr>
    </w:p>
    <w:p w14:paraId="37A96D06" w14:textId="77777777" w:rsidR="008A1B08" w:rsidRDefault="000811DB">
      <w:pPr>
        <w:pStyle w:val="BodyA"/>
        <w:spacing w:line="360" w:lineRule="auto"/>
        <w:jc w:val="both"/>
        <w:outlineLvl w:val="0"/>
        <w:rPr>
          <w:rStyle w:val="None"/>
          <w:rFonts w:ascii="Century Gothic" w:eastAsia="Century Gothic" w:hAnsi="Century Gothic" w:cs="Century Gothic"/>
          <w:sz w:val="22"/>
          <w:szCs w:val="22"/>
        </w:rPr>
      </w:pPr>
      <w:r>
        <w:rPr>
          <w:rStyle w:val="None"/>
          <w:rFonts w:ascii="Century Gothic" w:hAnsi="Century Gothic"/>
          <w:sz w:val="22"/>
          <w:szCs w:val="22"/>
        </w:rPr>
        <w:t xml:space="preserve">Yes, it is suitable for vegans and vegetarians, and has not been irradiated for shelf life purposes. All of its ingredients are traceable, and production is from a single supplier that controls all steps, from cultivation to final extract. </w:t>
      </w:r>
    </w:p>
    <w:p w14:paraId="79C848C2" w14:textId="77777777" w:rsidR="008A1B08" w:rsidRDefault="008A1B08">
      <w:pPr>
        <w:pStyle w:val="BodyA"/>
        <w:rPr>
          <w:rStyle w:val="None"/>
          <w:rFonts w:ascii="Century Gothic" w:eastAsia="Century Gothic" w:hAnsi="Century Gothic" w:cs="Century Gothic"/>
          <w:b/>
          <w:bCs/>
          <w:sz w:val="10"/>
          <w:szCs w:val="10"/>
        </w:rPr>
      </w:pPr>
    </w:p>
    <w:p w14:paraId="139C228E" w14:textId="77777777" w:rsidR="008A1B08" w:rsidRDefault="000811DB">
      <w:pPr>
        <w:pStyle w:val="BodyA"/>
        <w:numPr>
          <w:ilvl w:val="0"/>
          <w:numId w:val="4"/>
        </w:numPr>
        <w:rPr>
          <w:rFonts w:ascii="Century Gothic" w:eastAsia="Century Gothic" w:hAnsi="Century Gothic" w:cs="Century Gothic"/>
          <w:b/>
          <w:bCs/>
          <w:sz w:val="28"/>
          <w:szCs w:val="28"/>
        </w:rPr>
      </w:pPr>
      <w:r>
        <w:rPr>
          <w:rFonts w:ascii="Century Gothic" w:hAnsi="Century Gothic"/>
          <w:b/>
          <w:bCs/>
          <w:sz w:val="28"/>
          <w:szCs w:val="28"/>
        </w:rPr>
        <w:t>Has it been tested on animals?</w:t>
      </w:r>
    </w:p>
    <w:p w14:paraId="67E66099" w14:textId="77777777" w:rsidR="008A1B08" w:rsidRDefault="008A1B08">
      <w:pPr>
        <w:pStyle w:val="BodyA"/>
        <w:spacing w:line="360" w:lineRule="auto"/>
        <w:jc w:val="both"/>
        <w:outlineLvl w:val="0"/>
        <w:rPr>
          <w:rStyle w:val="None"/>
          <w:rFonts w:ascii="Century Gothic" w:eastAsia="Century Gothic" w:hAnsi="Century Gothic" w:cs="Century Gothic"/>
          <w:sz w:val="10"/>
          <w:szCs w:val="10"/>
        </w:rPr>
      </w:pPr>
    </w:p>
    <w:p w14:paraId="0C14C492" w14:textId="77777777" w:rsidR="008A1B08" w:rsidRDefault="000811DB">
      <w:pPr>
        <w:pStyle w:val="BodyA"/>
        <w:spacing w:line="360" w:lineRule="auto"/>
        <w:jc w:val="both"/>
        <w:outlineLvl w:val="0"/>
        <w:rPr>
          <w:rStyle w:val="None"/>
          <w:rFonts w:ascii="Century Gothic" w:eastAsia="Century Gothic" w:hAnsi="Century Gothic" w:cs="Century Gothic"/>
          <w:sz w:val="22"/>
          <w:szCs w:val="22"/>
        </w:rPr>
      </w:pPr>
      <w:r>
        <w:rPr>
          <w:rStyle w:val="None"/>
          <w:rFonts w:ascii="Century Gothic" w:hAnsi="Century Gothic"/>
          <w:sz w:val="22"/>
          <w:szCs w:val="22"/>
        </w:rPr>
        <w:t xml:space="preserve">No, the supplement has </w:t>
      </w:r>
      <w:r>
        <w:rPr>
          <w:rStyle w:val="None"/>
          <w:rFonts w:ascii="Century Gothic" w:hAnsi="Century Gothic"/>
          <w:sz w:val="22"/>
          <w:szCs w:val="22"/>
          <w:u w:val="single"/>
        </w:rPr>
        <w:t>not</w:t>
      </w:r>
      <w:r>
        <w:rPr>
          <w:rStyle w:val="None"/>
          <w:rFonts w:ascii="Century Gothic" w:hAnsi="Century Gothic"/>
          <w:sz w:val="22"/>
          <w:szCs w:val="22"/>
        </w:rPr>
        <w:t xml:space="preserve"> been tested on animals. It has been tested on humans in clinical trials, and found to be safe and effective.</w:t>
      </w:r>
    </w:p>
    <w:p w14:paraId="13C5D99A" w14:textId="77777777" w:rsidR="008A1B08" w:rsidRDefault="008A1B08">
      <w:pPr>
        <w:pStyle w:val="BodyA"/>
        <w:rPr>
          <w:rStyle w:val="None"/>
          <w:rFonts w:ascii="Century Gothic" w:eastAsia="Century Gothic" w:hAnsi="Century Gothic" w:cs="Century Gothic"/>
          <w:sz w:val="10"/>
          <w:szCs w:val="10"/>
        </w:rPr>
      </w:pPr>
    </w:p>
    <w:p w14:paraId="2839A424" w14:textId="6A70C8D7" w:rsidR="008A1B08" w:rsidRPr="0097006B" w:rsidRDefault="000811DB" w:rsidP="0097006B">
      <w:pPr>
        <w:pStyle w:val="BodyA"/>
        <w:numPr>
          <w:ilvl w:val="0"/>
          <w:numId w:val="4"/>
        </w:numPr>
        <w:rPr>
          <w:rFonts w:ascii="Century Gothic" w:hAnsi="Century Gothic"/>
          <w:b/>
          <w:bCs/>
          <w:sz w:val="28"/>
          <w:szCs w:val="28"/>
        </w:rPr>
      </w:pPr>
      <w:r w:rsidRPr="0097006B">
        <w:rPr>
          <w:rFonts w:ascii="Century Gothic" w:hAnsi="Century Gothic"/>
          <w:b/>
          <w:bCs/>
          <w:sz w:val="28"/>
          <w:szCs w:val="28"/>
        </w:rPr>
        <w:t>Where is it available? What does it cost?</w:t>
      </w:r>
    </w:p>
    <w:p w14:paraId="465ABF96" w14:textId="77777777" w:rsidR="008A1B08" w:rsidRDefault="008A1B08">
      <w:pPr>
        <w:pStyle w:val="BodyA"/>
        <w:spacing w:line="360" w:lineRule="auto"/>
        <w:jc w:val="both"/>
        <w:outlineLvl w:val="0"/>
        <w:rPr>
          <w:rStyle w:val="None"/>
          <w:rFonts w:ascii="Century Gothic" w:eastAsia="Century Gothic" w:hAnsi="Century Gothic" w:cs="Century Gothic"/>
          <w:sz w:val="10"/>
          <w:szCs w:val="10"/>
        </w:rPr>
      </w:pPr>
    </w:p>
    <w:p w14:paraId="2274B469" w14:textId="77777777" w:rsidR="008A1B08" w:rsidRDefault="000811DB">
      <w:pPr>
        <w:pStyle w:val="BodyA"/>
        <w:spacing w:line="360" w:lineRule="auto"/>
        <w:jc w:val="both"/>
        <w:outlineLvl w:val="0"/>
        <w:rPr>
          <w:rStyle w:val="None"/>
          <w:rFonts w:ascii="Century Gothic" w:eastAsia="Century Gothic" w:hAnsi="Century Gothic" w:cs="Century Gothic"/>
          <w:sz w:val="22"/>
          <w:szCs w:val="22"/>
        </w:rPr>
      </w:pPr>
      <w:r>
        <w:rPr>
          <w:rStyle w:val="None"/>
          <w:rFonts w:ascii="Century Gothic" w:hAnsi="Century Gothic"/>
          <w:sz w:val="22"/>
          <w:szCs w:val="22"/>
        </w:rPr>
        <w:t>Saffrosun For Children</w:t>
      </w:r>
      <w:r>
        <w:rPr>
          <w:rStyle w:val="None"/>
          <w:rFonts w:ascii="Century Gothic" w:hAnsi="Century Gothic"/>
          <w:color w:val="1C1D1D"/>
          <w:sz w:val="22"/>
          <w:szCs w:val="22"/>
          <w:u w:color="1C1D1D"/>
        </w:rPr>
        <w:t>®</w:t>
      </w:r>
      <w:r>
        <w:rPr>
          <w:rStyle w:val="None"/>
          <w:rFonts w:ascii="Century Gothic" w:hAnsi="Century Gothic"/>
          <w:sz w:val="22"/>
          <w:szCs w:val="22"/>
        </w:rPr>
        <w:t xml:space="preserve"> is available online at </w:t>
      </w:r>
      <w:hyperlink r:id="rId12" w:history="1">
        <w:r>
          <w:rPr>
            <w:rStyle w:val="Hyperlink2"/>
          </w:rPr>
          <w:t>www.TheNakedPharmacy.com</w:t>
        </w:r>
      </w:hyperlink>
      <w:r>
        <w:rPr>
          <w:rStyle w:val="None"/>
          <w:rFonts w:ascii="Century Gothic" w:hAnsi="Century Gothic"/>
          <w:sz w:val="22"/>
          <w:szCs w:val="22"/>
        </w:rPr>
        <w:t xml:space="preserve"> as well as at selected pharmacies and health stores. It costs £18.95 for a one to </w:t>
      </w:r>
      <w:proofErr w:type="gramStart"/>
      <w:r>
        <w:rPr>
          <w:rStyle w:val="None"/>
          <w:rFonts w:ascii="Century Gothic" w:hAnsi="Century Gothic"/>
          <w:sz w:val="22"/>
          <w:szCs w:val="22"/>
        </w:rPr>
        <w:t>two month</w:t>
      </w:r>
      <w:proofErr w:type="gramEnd"/>
      <w:r>
        <w:rPr>
          <w:rStyle w:val="None"/>
          <w:rFonts w:ascii="Century Gothic" w:hAnsi="Century Gothic"/>
          <w:sz w:val="22"/>
          <w:szCs w:val="22"/>
        </w:rPr>
        <w:t xml:space="preserve"> supply. </w:t>
      </w:r>
    </w:p>
    <w:p w14:paraId="7239EE97" w14:textId="77777777" w:rsidR="008A1B08" w:rsidRDefault="00C775F1">
      <w:pPr>
        <w:pStyle w:val="BodyA"/>
        <w:spacing w:line="360" w:lineRule="auto"/>
        <w:rPr>
          <w:rStyle w:val="None"/>
          <w:rFonts w:ascii="Century Gothic" w:eastAsia="Century Gothic" w:hAnsi="Century Gothic" w:cs="Century Gothic"/>
          <w:b/>
          <w:bCs/>
        </w:rPr>
      </w:pPr>
      <w:hyperlink r:id="rId13" w:history="1">
        <w:r w:rsidR="000811DB">
          <w:rPr>
            <w:rStyle w:val="Hyperlink2"/>
          </w:rPr>
          <w:t>Saffrosun</w:t>
        </w:r>
      </w:hyperlink>
      <w:r w:rsidR="000811DB">
        <w:rPr>
          <w:rStyle w:val="None"/>
          <w:rFonts w:ascii="Century Gothic" w:hAnsi="Century Gothic"/>
          <w:sz w:val="22"/>
          <w:szCs w:val="22"/>
        </w:rPr>
        <w:t xml:space="preserve"> for adults is available as either a one month supply (60 capsules) priced £39.95 - or as a starter pack (30 capsules) priced £18.95</w:t>
      </w:r>
    </w:p>
    <w:p w14:paraId="33831DE1" w14:textId="34DF7967" w:rsidR="008A1B08" w:rsidRDefault="008A1B08">
      <w:pPr>
        <w:pStyle w:val="BodyA"/>
        <w:spacing w:line="288" w:lineRule="auto"/>
        <w:outlineLvl w:val="0"/>
        <w:rPr>
          <w:rStyle w:val="None"/>
          <w:rFonts w:ascii="Century Gothic" w:eastAsia="Century Gothic" w:hAnsi="Century Gothic" w:cs="Century Gothic"/>
          <w:b/>
          <w:bCs/>
          <w:sz w:val="22"/>
          <w:szCs w:val="22"/>
        </w:rPr>
      </w:pPr>
    </w:p>
    <w:p w14:paraId="4C8C6E9A" w14:textId="77777777" w:rsidR="00153D45" w:rsidRDefault="00153D45">
      <w:pPr>
        <w:pStyle w:val="BodyA"/>
        <w:spacing w:line="288" w:lineRule="auto"/>
        <w:outlineLvl w:val="0"/>
        <w:rPr>
          <w:rStyle w:val="None"/>
          <w:rFonts w:ascii="Century Gothic" w:hAnsi="Century Gothic"/>
          <w:b/>
          <w:bCs/>
          <w:sz w:val="22"/>
          <w:szCs w:val="22"/>
        </w:rPr>
      </w:pPr>
    </w:p>
    <w:p w14:paraId="427BE6DB" w14:textId="77777777" w:rsidR="00153D45" w:rsidRDefault="00153D45">
      <w:pPr>
        <w:pStyle w:val="BodyA"/>
        <w:spacing w:line="288" w:lineRule="auto"/>
        <w:outlineLvl w:val="0"/>
        <w:rPr>
          <w:rStyle w:val="None"/>
          <w:rFonts w:ascii="Century Gothic" w:hAnsi="Century Gothic"/>
          <w:b/>
          <w:bCs/>
          <w:sz w:val="22"/>
          <w:szCs w:val="22"/>
        </w:rPr>
      </w:pPr>
    </w:p>
    <w:p w14:paraId="26544264" w14:textId="77777777" w:rsidR="00153D45" w:rsidRDefault="00153D45">
      <w:pPr>
        <w:pStyle w:val="BodyA"/>
        <w:spacing w:line="288" w:lineRule="auto"/>
        <w:outlineLvl w:val="0"/>
        <w:rPr>
          <w:rStyle w:val="None"/>
          <w:rFonts w:ascii="Century Gothic" w:hAnsi="Century Gothic"/>
          <w:b/>
          <w:bCs/>
          <w:sz w:val="22"/>
          <w:szCs w:val="22"/>
        </w:rPr>
      </w:pPr>
    </w:p>
    <w:p w14:paraId="0983C036" w14:textId="77777777" w:rsidR="00153D45" w:rsidRDefault="00153D45">
      <w:pPr>
        <w:pStyle w:val="BodyA"/>
        <w:spacing w:line="288" w:lineRule="auto"/>
        <w:outlineLvl w:val="0"/>
        <w:rPr>
          <w:rStyle w:val="None"/>
          <w:rFonts w:ascii="Century Gothic" w:hAnsi="Century Gothic"/>
          <w:b/>
          <w:bCs/>
          <w:sz w:val="22"/>
          <w:szCs w:val="22"/>
        </w:rPr>
      </w:pPr>
    </w:p>
    <w:p w14:paraId="1E718ED7" w14:textId="77777777" w:rsidR="00153D45" w:rsidRDefault="00153D45">
      <w:pPr>
        <w:pStyle w:val="BodyA"/>
        <w:spacing w:line="288" w:lineRule="auto"/>
        <w:outlineLvl w:val="0"/>
        <w:rPr>
          <w:rStyle w:val="None"/>
          <w:rFonts w:ascii="Century Gothic" w:hAnsi="Century Gothic"/>
          <w:b/>
          <w:bCs/>
          <w:sz w:val="22"/>
          <w:szCs w:val="22"/>
        </w:rPr>
      </w:pPr>
    </w:p>
    <w:p w14:paraId="0581A2EE" w14:textId="77777777" w:rsidR="00153D45" w:rsidRDefault="00153D45">
      <w:pPr>
        <w:pStyle w:val="BodyA"/>
        <w:spacing w:line="288" w:lineRule="auto"/>
        <w:outlineLvl w:val="0"/>
        <w:rPr>
          <w:rStyle w:val="None"/>
          <w:rFonts w:ascii="Century Gothic" w:hAnsi="Century Gothic"/>
          <w:b/>
          <w:bCs/>
          <w:sz w:val="22"/>
          <w:szCs w:val="22"/>
        </w:rPr>
      </w:pPr>
    </w:p>
    <w:p w14:paraId="59542940" w14:textId="77777777" w:rsidR="00153D45" w:rsidRDefault="00153D45">
      <w:pPr>
        <w:pStyle w:val="BodyA"/>
        <w:spacing w:line="288" w:lineRule="auto"/>
        <w:outlineLvl w:val="0"/>
        <w:rPr>
          <w:rStyle w:val="None"/>
          <w:rFonts w:ascii="Century Gothic" w:hAnsi="Century Gothic"/>
          <w:b/>
          <w:bCs/>
          <w:sz w:val="22"/>
          <w:szCs w:val="22"/>
        </w:rPr>
      </w:pPr>
    </w:p>
    <w:p w14:paraId="0CBF5D36" w14:textId="77777777" w:rsidR="00153D45" w:rsidRDefault="00153D45">
      <w:pPr>
        <w:pStyle w:val="BodyA"/>
        <w:spacing w:line="288" w:lineRule="auto"/>
        <w:outlineLvl w:val="0"/>
        <w:rPr>
          <w:rStyle w:val="None"/>
          <w:rFonts w:ascii="Century Gothic" w:hAnsi="Century Gothic"/>
          <w:b/>
          <w:bCs/>
          <w:sz w:val="22"/>
          <w:szCs w:val="22"/>
        </w:rPr>
      </w:pPr>
    </w:p>
    <w:p w14:paraId="246795BE" w14:textId="77777777" w:rsidR="00153D45" w:rsidRDefault="00153D45">
      <w:pPr>
        <w:pStyle w:val="BodyA"/>
        <w:spacing w:line="288" w:lineRule="auto"/>
        <w:outlineLvl w:val="0"/>
        <w:rPr>
          <w:rStyle w:val="None"/>
          <w:rFonts w:ascii="Century Gothic" w:hAnsi="Century Gothic"/>
          <w:b/>
          <w:bCs/>
          <w:sz w:val="22"/>
          <w:szCs w:val="22"/>
        </w:rPr>
      </w:pPr>
    </w:p>
    <w:p w14:paraId="34E86B8C" w14:textId="77777777" w:rsidR="00153D45" w:rsidRDefault="00153D45">
      <w:pPr>
        <w:pStyle w:val="BodyA"/>
        <w:spacing w:line="288" w:lineRule="auto"/>
        <w:outlineLvl w:val="0"/>
        <w:rPr>
          <w:rStyle w:val="None"/>
          <w:rFonts w:ascii="Century Gothic" w:hAnsi="Century Gothic"/>
          <w:b/>
          <w:bCs/>
          <w:sz w:val="22"/>
          <w:szCs w:val="22"/>
        </w:rPr>
      </w:pPr>
    </w:p>
    <w:p w14:paraId="481E0081" w14:textId="7C4137E2" w:rsidR="008A1B08" w:rsidRDefault="00645593">
      <w:pPr>
        <w:pStyle w:val="BodyA"/>
        <w:spacing w:line="288" w:lineRule="auto"/>
        <w:outlineLvl w:val="0"/>
        <w:rPr>
          <w:rStyle w:val="None"/>
          <w:rFonts w:ascii="Century Gothic" w:eastAsia="Century Gothic" w:hAnsi="Century Gothic" w:cs="Century Gothic"/>
          <w:b/>
          <w:bCs/>
          <w:sz w:val="22"/>
          <w:szCs w:val="22"/>
        </w:rPr>
      </w:pPr>
      <w:r>
        <w:rPr>
          <w:rStyle w:val="None"/>
          <w:rFonts w:ascii="Helvetica" w:eastAsia="Helvetica" w:hAnsi="Helvetica" w:cs="Helvetica"/>
          <w:noProof/>
          <w:lang w:val="en-GB" w:eastAsia="en-GB"/>
        </w:rPr>
        <w:drawing>
          <wp:anchor distT="57150" distB="57150" distL="57150" distR="57150" simplePos="0" relativeHeight="251662336" behindDoc="0" locked="0" layoutInCell="1" allowOverlap="1" wp14:anchorId="5ED8D45F" wp14:editId="001D04BB">
            <wp:simplePos x="0" y="0"/>
            <wp:positionH relativeFrom="column">
              <wp:posOffset>5200650</wp:posOffset>
            </wp:positionH>
            <wp:positionV relativeFrom="line">
              <wp:posOffset>83820</wp:posOffset>
            </wp:positionV>
            <wp:extent cx="1100455" cy="479425"/>
            <wp:effectExtent l="0" t="0" r="0" b="0"/>
            <wp:wrapSquare wrapText="bothSides" distT="57150" distB="57150" distL="57150" distR="57150"/>
            <wp:docPr id="1073741826" name="officeArt object" descr="Picture 48"/>
            <wp:cNvGraphicFramePr/>
            <a:graphic xmlns:a="http://schemas.openxmlformats.org/drawingml/2006/main">
              <a:graphicData uri="http://schemas.openxmlformats.org/drawingml/2006/picture">
                <pic:pic xmlns:pic="http://schemas.openxmlformats.org/drawingml/2006/picture">
                  <pic:nvPicPr>
                    <pic:cNvPr id="1073741826" name="Picture 48" descr="Picture 48"/>
                    <pic:cNvPicPr>
                      <a:picLocks noChangeAspect="1"/>
                    </pic:cNvPicPr>
                  </pic:nvPicPr>
                  <pic:blipFill>
                    <a:blip r:embed="rId14">
                      <a:extLst/>
                    </a:blip>
                    <a:stretch>
                      <a:fillRect/>
                    </a:stretch>
                  </pic:blipFill>
                  <pic:spPr>
                    <a:xfrm>
                      <a:off x="0" y="0"/>
                      <a:ext cx="1100455" cy="479425"/>
                    </a:xfrm>
                    <a:prstGeom prst="rect">
                      <a:avLst/>
                    </a:prstGeom>
                    <a:ln w="12700" cap="flat">
                      <a:noFill/>
                      <a:miter lim="400000"/>
                    </a:ln>
                    <a:effectLst/>
                  </pic:spPr>
                </pic:pic>
              </a:graphicData>
            </a:graphic>
          </wp:anchor>
        </w:drawing>
      </w:r>
      <w:r w:rsidR="000811DB">
        <w:rPr>
          <w:rStyle w:val="None"/>
          <w:rFonts w:ascii="Century Gothic" w:hAnsi="Century Gothic"/>
          <w:b/>
          <w:bCs/>
          <w:sz w:val="22"/>
          <w:szCs w:val="22"/>
        </w:rPr>
        <w:t>ABOUT THE NAKED PHARMACY</w:t>
      </w:r>
    </w:p>
    <w:p w14:paraId="42061E71" w14:textId="256E56E6" w:rsidR="008A1B08" w:rsidRPr="006D541E" w:rsidRDefault="000811DB">
      <w:pPr>
        <w:pStyle w:val="BodyA"/>
        <w:spacing w:line="360" w:lineRule="auto"/>
        <w:rPr>
          <w:rStyle w:val="Link"/>
          <w:rFonts w:ascii="Century Gothic" w:eastAsia="Century Gothic" w:hAnsi="Century Gothic" w:cs="Century Gothic"/>
          <w:color w:val="000000" w:themeColor="text1"/>
          <w:sz w:val="22"/>
          <w:szCs w:val="22"/>
          <w:u w:val="none"/>
        </w:rPr>
      </w:pPr>
      <w:r w:rsidRPr="006D541E">
        <w:rPr>
          <w:rStyle w:val="Link"/>
          <w:rFonts w:ascii="Century Gothic" w:hAnsi="Century Gothic"/>
          <w:color w:val="000000" w:themeColor="text1"/>
          <w:sz w:val="22"/>
          <w:szCs w:val="22"/>
          <w:u w:val="none"/>
        </w:rPr>
        <w:t>The Naked Pharmacy is the first natural pharmacy dedicated to evidence-based natural medicines and high-strength food-based supplements. We believe that great Health is a gift that is available to everyone. Everyone has the right to make their own choices based on clear, honest and transparent information about the conventional and natural treatments available. By using a range of high quality natural ingredients at effective strengths, The Naked Pharmacy has developed a unique, natural and effective range of medicines and supplements.</w:t>
      </w:r>
    </w:p>
    <w:p w14:paraId="7FCABD1F" w14:textId="77777777" w:rsidR="008A1B08" w:rsidRPr="006D541E" w:rsidRDefault="000811DB">
      <w:pPr>
        <w:pStyle w:val="BodyA"/>
        <w:spacing w:before="9" w:line="268" w:lineRule="exact"/>
        <w:rPr>
          <w:rStyle w:val="Hyperlink4"/>
          <w:color w:val="000000" w:themeColor="text1"/>
        </w:rPr>
      </w:pPr>
      <w:r w:rsidRPr="006D541E">
        <w:rPr>
          <w:rStyle w:val="None"/>
          <w:rFonts w:ascii="Century Gothic" w:hAnsi="Century Gothic"/>
          <w:color w:val="000000" w:themeColor="text1"/>
          <w:sz w:val="22"/>
          <w:szCs w:val="22"/>
        </w:rPr>
        <w:t xml:space="preserve">To learn more, please visit </w:t>
      </w:r>
      <w:hyperlink r:id="rId15" w:history="1">
        <w:r w:rsidRPr="006D541E">
          <w:rPr>
            <w:rStyle w:val="Hyperlink3"/>
            <w:color w:val="000000" w:themeColor="text1"/>
          </w:rPr>
          <w:t>www.TheNakedPharmacy.com</w:t>
        </w:r>
      </w:hyperlink>
      <w:r w:rsidRPr="006D541E">
        <w:rPr>
          <w:rStyle w:val="None"/>
          <w:rFonts w:ascii="Century Gothic" w:hAnsi="Century Gothic"/>
          <w:color w:val="000000" w:themeColor="text1"/>
          <w:sz w:val="22"/>
          <w:szCs w:val="22"/>
        </w:rPr>
        <w:t xml:space="preserve"> | </w:t>
      </w:r>
      <w:hyperlink r:id="rId16" w:history="1">
        <w:r w:rsidRPr="006D541E">
          <w:rPr>
            <w:rStyle w:val="Hyperlink4"/>
            <w:color w:val="000000" w:themeColor="text1"/>
          </w:rPr>
          <w:t>Facebook</w:t>
        </w:r>
      </w:hyperlink>
      <w:r w:rsidRPr="006D541E">
        <w:rPr>
          <w:rStyle w:val="None"/>
          <w:rFonts w:ascii="Century Gothic" w:hAnsi="Century Gothic"/>
          <w:color w:val="000000" w:themeColor="text1"/>
          <w:sz w:val="22"/>
          <w:szCs w:val="22"/>
        </w:rPr>
        <w:t xml:space="preserve"> | </w:t>
      </w:r>
      <w:hyperlink r:id="rId17" w:history="1">
        <w:r w:rsidRPr="006D541E">
          <w:rPr>
            <w:rStyle w:val="Hyperlink4"/>
            <w:color w:val="000000" w:themeColor="text1"/>
          </w:rPr>
          <w:t>Instagram</w:t>
        </w:r>
      </w:hyperlink>
      <w:r w:rsidRPr="006D541E">
        <w:rPr>
          <w:rStyle w:val="None"/>
          <w:rFonts w:ascii="Century Gothic" w:hAnsi="Century Gothic"/>
          <w:color w:val="000000" w:themeColor="text1"/>
          <w:sz w:val="22"/>
          <w:szCs w:val="22"/>
        </w:rPr>
        <w:t xml:space="preserve"> | </w:t>
      </w:r>
      <w:hyperlink r:id="rId18" w:history="1">
        <w:r w:rsidRPr="006D541E">
          <w:rPr>
            <w:rStyle w:val="Hyperlink4"/>
            <w:color w:val="000000" w:themeColor="text1"/>
          </w:rPr>
          <w:t>Twitter</w:t>
        </w:r>
      </w:hyperlink>
    </w:p>
    <w:p w14:paraId="1FC659EE" w14:textId="77777777" w:rsidR="008A1B08" w:rsidRDefault="008A1B08">
      <w:pPr>
        <w:pStyle w:val="BodyA"/>
        <w:spacing w:line="288" w:lineRule="auto"/>
        <w:outlineLvl w:val="0"/>
        <w:rPr>
          <w:rStyle w:val="None"/>
          <w:rFonts w:ascii="Century Gothic" w:eastAsia="Century Gothic" w:hAnsi="Century Gothic" w:cs="Century Gothic"/>
          <w:sz w:val="22"/>
          <w:szCs w:val="22"/>
        </w:rPr>
      </w:pPr>
    </w:p>
    <w:p w14:paraId="1B0AAAF3" w14:textId="49A37A32" w:rsidR="008A1B08" w:rsidRDefault="000811DB" w:rsidP="0097006B">
      <w:pPr>
        <w:pStyle w:val="BodyA"/>
        <w:outlineLvl w:val="0"/>
        <w:rPr>
          <w:rStyle w:val="None"/>
          <w:rFonts w:ascii="Century Gothic" w:hAnsi="Century Gothic"/>
          <w:b/>
          <w:bCs/>
          <w:sz w:val="22"/>
          <w:szCs w:val="22"/>
        </w:rPr>
      </w:pPr>
      <w:r w:rsidRPr="0097006B">
        <w:rPr>
          <w:rStyle w:val="None"/>
          <w:rFonts w:ascii="Century Gothic" w:hAnsi="Century Gothic"/>
          <w:b/>
          <w:bCs/>
          <w:sz w:val="22"/>
          <w:szCs w:val="22"/>
        </w:rPr>
        <w:t>REFERENCES</w:t>
      </w:r>
    </w:p>
    <w:p w14:paraId="034CF663" w14:textId="1DF2E510" w:rsidR="008A1B08" w:rsidRDefault="0097006B">
      <w:pPr>
        <w:pStyle w:val="BodyA"/>
        <w:jc w:val="both"/>
        <w:outlineLvl w:val="0"/>
        <w:rPr>
          <w:rStyle w:val="None"/>
          <w:rFonts w:ascii="Century Gothic" w:eastAsia="Century Gothic" w:hAnsi="Century Gothic" w:cs="Century Gothic"/>
          <w:sz w:val="22"/>
          <w:szCs w:val="22"/>
          <w:u w:color="505050"/>
        </w:rPr>
      </w:pPr>
      <w:r w:rsidRPr="0097006B">
        <w:rPr>
          <w:rStyle w:val="None"/>
          <w:rFonts w:ascii="Century Gothic" w:hAnsi="Century Gothic"/>
          <w:sz w:val="22"/>
          <w:szCs w:val="22"/>
          <w:vertAlign w:val="superscript"/>
        </w:rPr>
        <w:t>1</w:t>
      </w:r>
      <w:r>
        <w:rPr>
          <w:rStyle w:val="None"/>
          <w:rFonts w:ascii="Century Gothic" w:hAnsi="Century Gothic"/>
          <w:sz w:val="22"/>
          <w:szCs w:val="22"/>
          <w:vertAlign w:val="superscript"/>
        </w:rPr>
        <w:t xml:space="preserve"> </w:t>
      </w:r>
      <w:hyperlink r:id="rId19" w:history="1">
        <w:r w:rsidR="000811DB">
          <w:rPr>
            <w:rStyle w:val="Hyperlink5"/>
          </w:rPr>
          <w:t>Complementary Therapies in Medicine</w:t>
        </w:r>
      </w:hyperlink>
      <w:r w:rsidR="000811DB">
        <w:rPr>
          <w:rStyle w:val="None"/>
          <w:rFonts w:ascii="Century Gothic" w:hAnsi="Century Gothic"/>
          <w:sz w:val="22"/>
          <w:szCs w:val="22"/>
        </w:rPr>
        <w:t xml:space="preserve"> </w:t>
      </w:r>
      <w:hyperlink r:id="rId20" w:history="1">
        <w:r w:rsidR="000811DB">
          <w:rPr>
            <w:rStyle w:val="Hyperlink5"/>
          </w:rPr>
          <w:t>Volume 33</w:t>
        </w:r>
      </w:hyperlink>
      <w:r w:rsidR="000811DB">
        <w:rPr>
          <w:rStyle w:val="None"/>
          <w:rFonts w:ascii="Century Gothic" w:hAnsi="Century Gothic"/>
          <w:sz w:val="22"/>
          <w:szCs w:val="22"/>
          <w:u w:color="505050"/>
        </w:rPr>
        <w:t>,  August 2017, Pages 58-64</w:t>
      </w:r>
    </w:p>
    <w:p w14:paraId="3A94D9BB" w14:textId="77777777" w:rsidR="008A1B08" w:rsidRDefault="000811DB">
      <w:pPr>
        <w:pStyle w:val="BodyA"/>
        <w:jc w:val="both"/>
        <w:outlineLvl w:val="0"/>
        <w:rPr>
          <w:rStyle w:val="None"/>
          <w:rFonts w:ascii="Century Gothic" w:eastAsia="Century Gothic" w:hAnsi="Century Gothic" w:cs="Century Gothic"/>
          <w:sz w:val="22"/>
          <w:szCs w:val="22"/>
        </w:rPr>
      </w:pPr>
      <w:r>
        <w:rPr>
          <w:rStyle w:val="None"/>
          <w:rFonts w:ascii="Century Gothic" w:hAnsi="Century Gothic"/>
          <w:sz w:val="22"/>
          <w:szCs w:val="22"/>
          <w:u w:color="505050"/>
        </w:rPr>
        <w:t xml:space="preserve"> </w:t>
      </w:r>
      <w:hyperlink r:id="rId21" w:history="1">
        <w:r>
          <w:rPr>
            <w:rStyle w:val="Hyperlink5"/>
          </w:rPr>
          <w:t>http://www.sciencedirect.com/science/article/pii/S0965229917300821</w:t>
        </w:r>
      </w:hyperlink>
    </w:p>
    <w:p w14:paraId="20180758" w14:textId="54DE805A" w:rsidR="00A4312C" w:rsidRPr="004A2502" w:rsidRDefault="0097006B" w:rsidP="00A4312C">
      <w:pPr>
        <w:pStyle w:val="BodyA"/>
        <w:jc w:val="both"/>
        <w:outlineLvl w:val="0"/>
        <w:rPr>
          <w:rStyle w:val="PageNumber"/>
          <w:rFonts w:ascii="Century Gothic" w:eastAsia="Century Gothic" w:hAnsi="Century Gothic" w:cs="Century Gothic"/>
          <w:sz w:val="22"/>
          <w:szCs w:val="22"/>
        </w:rPr>
      </w:pPr>
      <w:r>
        <w:rPr>
          <w:rStyle w:val="None"/>
          <w:rFonts w:ascii="Century Gothic" w:hAnsi="Century Gothic"/>
          <w:sz w:val="22"/>
          <w:szCs w:val="22"/>
          <w:vertAlign w:val="superscript"/>
        </w:rPr>
        <w:t xml:space="preserve">2 </w:t>
      </w:r>
      <w:r w:rsidR="00A4312C" w:rsidRPr="004A2502">
        <w:rPr>
          <w:rStyle w:val="PageNumber"/>
          <w:rFonts w:ascii="Century Gothic" w:eastAsia="Century Gothic" w:hAnsi="Century Gothic" w:cs="Century Gothic"/>
          <w:sz w:val="22"/>
          <w:szCs w:val="22"/>
        </w:rPr>
        <w:t xml:space="preserve">ADHD Trial Submission: </w:t>
      </w:r>
      <w:hyperlink r:id="rId22" w:history="1">
        <w:r w:rsidR="00A4312C" w:rsidRPr="004A2502">
          <w:rPr>
            <w:rStyle w:val="Hyperlink"/>
            <w:rFonts w:ascii="Century Gothic" w:eastAsia="Century Gothic" w:hAnsi="Century Gothic" w:cs="Century Gothic"/>
            <w:sz w:val="22"/>
            <w:szCs w:val="22"/>
          </w:rPr>
          <w:t>https://www.anzctr.org.au/Trial/Registration/TrialReview.aspx?id=372113</w:t>
        </w:r>
      </w:hyperlink>
    </w:p>
    <w:p w14:paraId="310E88D1" w14:textId="76EEDE2D" w:rsidR="00A4312C" w:rsidRDefault="00A4312C">
      <w:pPr>
        <w:pStyle w:val="BodyA"/>
        <w:outlineLvl w:val="0"/>
        <w:rPr>
          <w:rStyle w:val="None"/>
          <w:rFonts w:ascii="Century Gothic" w:eastAsia="Century Gothic" w:hAnsi="Century Gothic" w:cs="Century Gothic"/>
          <w:b/>
          <w:bCs/>
          <w:sz w:val="22"/>
          <w:szCs w:val="22"/>
        </w:rPr>
      </w:pPr>
    </w:p>
    <w:p w14:paraId="07E9787E" w14:textId="77777777" w:rsidR="00153D45" w:rsidRDefault="00153D45" w:rsidP="00645593">
      <w:pPr>
        <w:pStyle w:val="BodyA"/>
        <w:jc w:val="center"/>
        <w:outlineLvl w:val="0"/>
        <w:rPr>
          <w:rStyle w:val="None"/>
          <w:rFonts w:ascii="Century Gothic" w:hAnsi="Century Gothic"/>
          <w:b/>
          <w:bCs/>
          <w:sz w:val="28"/>
          <w:szCs w:val="28"/>
          <w:u w:val="single"/>
        </w:rPr>
      </w:pPr>
    </w:p>
    <w:p w14:paraId="22C02C47" w14:textId="77777777" w:rsidR="00153D45" w:rsidRDefault="00153D45" w:rsidP="00645593">
      <w:pPr>
        <w:pStyle w:val="BodyA"/>
        <w:jc w:val="center"/>
        <w:outlineLvl w:val="0"/>
        <w:rPr>
          <w:rStyle w:val="None"/>
          <w:rFonts w:ascii="Century Gothic" w:hAnsi="Century Gothic"/>
          <w:b/>
          <w:bCs/>
          <w:sz w:val="28"/>
          <w:szCs w:val="28"/>
          <w:u w:val="single"/>
        </w:rPr>
      </w:pPr>
    </w:p>
    <w:p w14:paraId="416F639A" w14:textId="7E727C2A" w:rsidR="00153D45" w:rsidRDefault="00153D45" w:rsidP="00645593">
      <w:pPr>
        <w:pStyle w:val="BodyA"/>
        <w:jc w:val="center"/>
        <w:outlineLvl w:val="0"/>
        <w:rPr>
          <w:rStyle w:val="None"/>
          <w:rFonts w:ascii="Century Gothic" w:hAnsi="Century Gothic"/>
          <w:b/>
          <w:bCs/>
          <w:sz w:val="28"/>
          <w:szCs w:val="28"/>
          <w:u w:val="single"/>
        </w:rPr>
      </w:pPr>
      <w:r>
        <w:rPr>
          <w:rFonts w:ascii="Century Gothic" w:hAnsi="Century Gothic"/>
          <w:b/>
          <w:noProof/>
          <w:lang w:val="en-GB" w:eastAsia="en-GB"/>
        </w:rPr>
        <w:drawing>
          <wp:anchor distT="0" distB="0" distL="114300" distR="114300" simplePos="0" relativeHeight="251670528" behindDoc="0" locked="0" layoutInCell="1" allowOverlap="1" wp14:anchorId="09125058" wp14:editId="37F125C7">
            <wp:simplePos x="0" y="0"/>
            <wp:positionH relativeFrom="column">
              <wp:posOffset>-62865</wp:posOffset>
            </wp:positionH>
            <wp:positionV relativeFrom="paragraph">
              <wp:posOffset>0</wp:posOffset>
            </wp:positionV>
            <wp:extent cx="2105025" cy="916940"/>
            <wp:effectExtent l="0" t="0" r="3175" b="0"/>
            <wp:wrapSquare wrapText="bothSides"/>
            <wp:docPr id="4" name="Picture 4" descr="../../../Naked%20Pharmacy%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ked%20Pharmacy%20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05025" cy="9169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b/>
          <w:noProof/>
          <w:lang w:val="en-GB" w:eastAsia="en-GB"/>
        </w:rPr>
        <w:drawing>
          <wp:anchor distT="0" distB="0" distL="114300" distR="114300" simplePos="0" relativeHeight="251668480" behindDoc="0" locked="0" layoutInCell="1" allowOverlap="1" wp14:anchorId="798B576D" wp14:editId="241787BE">
            <wp:simplePos x="0" y="0"/>
            <wp:positionH relativeFrom="column">
              <wp:posOffset>5118735</wp:posOffset>
            </wp:positionH>
            <wp:positionV relativeFrom="paragraph">
              <wp:posOffset>0</wp:posOffset>
            </wp:positionV>
            <wp:extent cx="1790065" cy="1193165"/>
            <wp:effectExtent l="0" t="0" r="0" b="635"/>
            <wp:wrapSquare wrapText="bothSides"/>
            <wp:docPr id="1" name="Picture 1" descr="../../Curious%20PR%20Icons/Curious%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rious%20PR%20Icons/Curious%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065" cy="11931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4CF38B" w14:textId="77777777" w:rsidR="00153D45" w:rsidRDefault="00153D45" w:rsidP="00645593">
      <w:pPr>
        <w:pStyle w:val="BodyA"/>
        <w:jc w:val="center"/>
        <w:outlineLvl w:val="0"/>
        <w:rPr>
          <w:rStyle w:val="None"/>
          <w:rFonts w:ascii="Century Gothic" w:hAnsi="Century Gothic"/>
          <w:b/>
          <w:bCs/>
          <w:sz w:val="28"/>
          <w:szCs w:val="28"/>
          <w:u w:val="single"/>
        </w:rPr>
      </w:pPr>
    </w:p>
    <w:p w14:paraId="4D0BA9CD" w14:textId="77777777" w:rsidR="00153D45" w:rsidRDefault="00153D45" w:rsidP="00645593">
      <w:pPr>
        <w:pStyle w:val="BodyA"/>
        <w:jc w:val="center"/>
        <w:outlineLvl w:val="0"/>
        <w:rPr>
          <w:rStyle w:val="None"/>
          <w:rFonts w:ascii="Century Gothic" w:hAnsi="Century Gothic"/>
          <w:b/>
          <w:bCs/>
          <w:color w:val="000000" w:themeColor="text1"/>
          <w:sz w:val="28"/>
          <w:szCs w:val="28"/>
          <w:u w:val="single"/>
        </w:rPr>
      </w:pPr>
    </w:p>
    <w:p w14:paraId="537E089F" w14:textId="686D9450" w:rsidR="00153D45" w:rsidRDefault="00153D45" w:rsidP="00645593">
      <w:pPr>
        <w:pStyle w:val="BodyA"/>
        <w:jc w:val="center"/>
        <w:outlineLvl w:val="0"/>
        <w:rPr>
          <w:rStyle w:val="None"/>
          <w:rFonts w:ascii="Century Gothic" w:hAnsi="Century Gothic"/>
          <w:b/>
          <w:bCs/>
          <w:color w:val="000000" w:themeColor="text1"/>
          <w:sz w:val="28"/>
          <w:szCs w:val="28"/>
          <w:u w:val="single"/>
        </w:rPr>
      </w:pPr>
    </w:p>
    <w:p w14:paraId="3EE2BF7E" w14:textId="3DBB80B3" w:rsidR="00645593" w:rsidRPr="00153D45" w:rsidRDefault="00A4312C" w:rsidP="00645593">
      <w:pPr>
        <w:pStyle w:val="BodyA"/>
        <w:jc w:val="center"/>
        <w:outlineLvl w:val="0"/>
        <w:rPr>
          <w:rStyle w:val="None"/>
          <w:rFonts w:ascii="Century Gothic" w:hAnsi="Century Gothic"/>
          <w:b/>
          <w:bCs/>
          <w:color w:val="000000" w:themeColor="text1"/>
          <w:sz w:val="32"/>
          <w:szCs w:val="32"/>
          <w:u w:val="single"/>
        </w:rPr>
      </w:pPr>
      <w:r w:rsidRPr="00153D45">
        <w:rPr>
          <w:rStyle w:val="None"/>
          <w:rFonts w:ascii="Century Gothic" w:hAnsi="Century Gothic"/>
          <w:b/>
          <w:bCs/>
          <w:color w:val="000000" w:themeColor="text1"/>
          <w:sz w:val="32"/>
          <w:szCs w:val="32"/>
          <w:u w:val="single"/>
        </w:rPr>
        <w:t xml:space="preserve">Clinical </w:t>
      </w:r>
      <w:r w:rsidR="00645593" w:rsidRPr="00153D45">
        <w:rPr>
          <w:rStyle w:val="None"/>
          <w:rFonts w:ascii="Century Gothic" w:hAnsi="Century Gothic"/>
          <w:b/>
          <w:bCs/>
          <w:color w:val="000000" w:themeColor="text1"/>
          <w:sz w:val="32"/>
          <w:szCs w:val="32"/>
          <w:u w:val="single"/>
        </w:rPr>
        <w:t xml:space="preserve">Research </w:t>
      </w:r>
      <w:r w:rsidRPr="00153D45">
        <w:rPr>
          <w:rStyle w:val="None"/>
          <w:rFonts w:ascii="Century Gothic" w:hAnsi="Century Gothic"/>
          <w:b/>
          <w:bCs/>
          <w:color w:val="000000" w:themeColor="text1"/>
          <w:sz w:val="32"/>
          <w:szCs w:val="32"/>
          <w:u w:val="single"/>
        </w:rPr>
        <w:t>S</w:t>
      </w:r>
      <w:r w:rsidR="000811DB" w:rsidRPr="00153D45">
        <w:rPr>
          <w:rStyle w:val="None"/>
          <w:rFonts w:ascii="Century Gothic" w:hAnsi="Century Gothic"/>
          <w:b/>
          <w:bCs/>
          <w:color w:val="000000" w:themeColor="text1"/>
          <w:sz w:val="32"/>
          <w:szCs w:val="32"/>
          <w:u w:val="single"/>
        </w:rPr>
        <w:t>ummary</w:t>
      </w:r>
    </w:p>
    <w:p w14:paraId="1E1C33CF" w14:textId="77777777" w:rsidR="00645593" w:rsidRPr="00153D45" w:rsidRDefault="00645593" w:rsidP="00645593">
      <w:pPr>
        <w:spacing w:line="238" w:lineRule="exact"/>
        <w:rPr>
          <w:rFonts w:ascii="Century Gothic" w:eastAsia="Times New Roman" w:hAnsi="Century Gothic"/>
          <w:iCs/>
          <w:color w:val="000000" w:themeColor="text1"/>
          <w:sz w:val="36"/>
          <w:szCs w:val="36"/>
        </w:rPr>
      </w:pPr>
    </w:p>
    <w:p w14:paraId="3AFC52A2" w14:textId="77777777" w:rsidR="00645593" w:rsidRPr="00153D45" w:rsidRDefault="00645593" w:rsidP="00645593">
      <w:pPr>
        <w:spacing w:line="274" w:lineRule="auto"/>
        <w:ind w:right="480"/>
        <w:rPr>
          <w:rFonts w:ascii="Century Gothic" w:eastAsia="Times New Roman" w:hAnsi="Century Gothic"/>
          <w:b/>
          <w:bCs/>
          <w:iCs/>
          <w:color w:val="000000" w:themeColor="text1"/>
          <w:sz w:val="28"/>
          <w:szCs w:val="28"/>
        </w:rPr>
      </w:pPr>
      <w:r w:rsidRPr="00153D45">
        <w:rPr>
          <w:rFonts w:ascii="Century Gothic" w:hAnsi="Century Gothic"/>
          <w:b/>
          <w:bCs/>
          <w:iCs/>
          <w:color w:val="000000" w:themeColor="text1"/>
          <w:sz w:val="28"/>
          <w:szCs w:val="28"/>
        </w:rPr>
        <w:t xml:space="preserve">A double-blind, randomized and placebo-controlled trial of Saffron (Crocus </w:t>
      </w:r>
      <w:proofErr w:type="spellStart"/>
      <w:r w:rsidRPr="00153D45">
        <w:rPr>
          <w:rFonts w:ascii="Century Gothic" w:hAnsi="Century Gothic"/>
          <w:b/>
          <w:bCs/>
          <w:iCs/>
          <w:color w:val="000000" w:themeColor="text1"/>
          <w:sz w:val="28"/>
          <w:szCs w:val="28"/>
        </w:rPr>
        <w:t>sativus</w:t>
      </w:r>
      <w:proofErr w:type="spellEnd"/>
      <w:r w:rsidRPr="00153D45">
        <w:rPr>
          <w:rFonts w:ascii="Century Gothic" w:hAnsi="Century Gothic"/>
          <w:b/>
          <w:bCs/>
          <w:iCs/>
          <w:color w:val="000000" w:themeColor="text1"/>
          <w:sz w:val="28"/>
          <w:szCs w:val="28"/>
        </w:rPr>
        <w:t xml:space="preserve"> L.) in the treatment of anxiety and depression.</w:t>
      </w:r>
    </w:p>
    <w:p w14:paraId="7CFAE0CC" w14:textId="77777777" w:rsidR="00645593" w:rsidRPr="00153D45" w:rsidRDefault="00645593" w:rsidP="00645593">
      <w:pPr>
        <w:spacing w:line="231" w:lineRule="exact"/>
        <w:rPr>
          <w:rFonts w:ascii="Century Gothic" w:eastAsia="Times New Roman" w:hAnsi="Century Gothic"/>
          <w:color w:val="000000" w:themeColor="text1"/>
          <w:sz w:val="28"/>
          <w:szCs w:val="28"/>
        </w:rPr>
      </w:pPr>
    </w:p>
    <w:p w14:paraId="3F8EEB0B" w14:textId="77777777" w:rsidR="00645593" w:rsidRPr="00153D45" w:rsidRDefault="00C775F1" w:rsidP="00645593">
      <w:pPr>
        <w:spacing w:line="292" w:lineRule="auto"/>
        <w:rPr>
          <w:rStyle w:val="None"/>
          <w:rFonts w:ascii="Century Gothic" w:eastAsia="Times New Roman" w:hAnsi="Century Gothic"/>
          <w:color w:val="000000" w:themeColor="text1"/>
          <w:sz w:val="28"/>
          <w:szCs w:val="28"/>
        </w:rPr>
      </w:pPr>
      <w:hyperlink r:id="rId23" w:history="1">
        <w:proofErr w:type="spellStart"/>
        <w:r w:rsidR="00645593" w:rsidRPr="00153D45">
          <w:rPr>
            <w:rStyle w:val="Hyperlink0"/>
            <w:rFonts w:eastAsia="Calibri"/>
            <w:i w:val="0"/>
            <w:color w:val="000000" w:themeColor="text1"/>
            <w:sz w:val="28"/>
            <w:szCs w:val="28"/>
          </w:rPr>
          <w:t>Mazidi</w:t>
        </w:r>
        <w:proofErr w:type="spellEnd"/>
        <w:r w:rsidR="00645593" w:rsidRPr="00153D45">
          <w:rPr>
            <w:rStyle w:val="Hyperlink0"/>
            <w:rFonts w:eastAsia="Calibri"/>
            <w:i w:val="0"/>
            <w:color w:val="000000" w:themeColor="text1"/>
            <w:sz w:val="28"/>
            <w:szCs w:val="28"/>
          </w:rPr>
          <w:t xml:space="preserve"> M</w:t>
        </w:r>
        <w:r w:rsidR="00645593" w:rsidRPr="00153D45">
          <w:rPr>
            <w:rStyle w:val="None"/>
            <w:rFonts w:ascii="Century Gothic" w:hAnsi="Century Gothic"/>
            <w:color w:val="000000" w:themeColor="text1"/>
            <w:sz w:val="28"/>
            <w:szCs w:val="28"/>
          </w:rPr>
          <w:t>,</w:t>
        </w:r>
        <w:r w:rsidR="00645593" w:rsidRPr="00153D45">
          <w:rPr>
            <w:rStyle w:val="None"/>
            <w:rFonts w:ascii="Century Gothic" w:hAnsi="Century Gothic"/>
            <w:color w:val="000000" w:themeColor="text1"/>
            <w:sz w:val="28"/>
            <w:szCs w:val="28"/>
            <w:u w:color="323333"/>
          </w:rPr>
          <w:t xml:space="preserve"> </w:t>
        </w:r>
        <w:proofErr w:type="spellStart"/>
        <w:r w:rsidR="00645593" w:rsidRPr="00153D45">
          <w:rPr>
            <w:rStyle w:val="Hyperlink0"/>
            <w:rFonts w:eastAsia="Calibri"/>
            <w:i w:val="0"/>
            <w:color w:val="000000" w:themeColor="text1"/>
            <w:sz w:val="28"/>
            <w:szCs w:val="28"/>
          </w:rPr>
          <w:t>Shemshian</w:t>
        </w:r>
        <w:proofErr w:type="spellEnd"/>
        <w:r w:rsidR="00645593" w:rsidRPr="00153D45">
          <w:rPr>
            <w:rStyle w:val="Hyperlink0"/>
            <w:rFonts w:eastAsia="Calibri"/>
            <w:i w:val="0"/>
            <w:color w:val="000000" w:themeColor="text1"/>
            <w:sz w:val="28"/>
            <w:szCs w:val="28"/>
          </w:rPr>
          <w:t xml:space="preserve"> M</w:t>
        </w:r>
        <w:r w:rsidR="00645593" w:rsidRPr="00153D45">
          <w:rPr>
            <w:rStyle w:val="None"/>
            <w:rFonts w:ascii="Century Gothic" w:hAnsi="Century Gothic"/>
            <w:color w:val="000000" w:themeColor="text1"/>
            <w:sz w:val="28"/>
            <w:szCs w:val="28"/>
          </w:rPr>
          <w:t>,</w:t>
        </w:r>
        <w:r w:rsidR="00645593" w:rsidRPr="00153D45">
          <w:rPr>
            <w:rStyle w:val="None"/>
            <w:rFonts w:ascii="Century Gothic" w:hAnsi="Century Gothic"/>
            <w:color w:val="000000" w:themeColor="text1"/>
            <w:sz w:val="28"/>
            <w:szCs w:val="28"/>
            <w:u w:color="323333"/>
          </w:rPr>
          <w:t xml:space="preserve"> </w:t>
        </w:r>
        <w:r w:rsidR="00645593" w:rsidRPr="00153D45">
          <w:rPr>
            <w:rStyle w:val="Hyperlink0"/>
            <w:rFonts w:eastAsia="Calibri"/>
            <w:i w:val="0"/>
            <w:color w:val="000000" w:themeColor="text1"/>
            <w:sz w:val="28"/>
            <w:szCs w:val="28"/>
          </w:rPr>
          <w:t>Mousavi SH</w:t>
        </w:r>
        <w:r w:rsidR="00645593" w:rsidRPr="00153D45">
          <w:rPr>
            <w:rStyle w:val="None"/>
            <w:rFonts w:ascii="Century Gothic" w:hAnsi="Century Gothic"/>
            <w:color w:val="000000" w:themeColor="text1"/>
            <w:sz w:val="28"/>
            <w:szCs w:val="28"/>
          </w:rPr>
          <w:t>,</w:t>
        </w:r>
        <w:r w:rsidR="00645593" w:rsidRPr="00153D45">
          <w:rPr>
            <w:rStyle w:val="None"/>
            <w:rFonts w:ascii="Century Gothic" w:hAnsi="Century Gothic"/>
            <w:color w:val="000000" w:themeColor="text1"/>
            <w:sz w:val="28"/>
            <w:szCs w:val="28"/>
            <w:u w:color="323333"/>
          </w:rPr>
          <w:t xml:space="preserve"> </w:t>
        </w:r>
        <w:proofErr w:type="spellStart"/>
        <w:r w:rsidR="00645593" w:rsidRPr="00153D45">
          <w:rPr>
            <w:rStyle w:val="Hyperlink0"/>
            <w:rFonts w:eastAsia="Calibri"/>
            <w:i w:val="0"/>
            <w:color w:val="000000" w:themeColor="text1"/>
            <w:sz w:val="28"/>
            <w:szCs w:val="28"/>
          </w:rPr>
          <w:t>Norouzy</w:t>
        </w:r>
        <w:proofErr w:type="spellEnd"/>
        <w:r w:rsidR="00645593" w:rsidRPr="00153D45">
          <w:rPr>
            <w:rStyle w:val="Hyperlink0"/>
            <w:rFonts w:eastAsia="Calibri"/>
            <w:i w:val="0"/>
            <w:color w:val="000000" w:themeColor="text1"/>
            <w:sz w:val="28"/>
            <w:szCs w:val="28"/>
          </w:rPr>
          <w:t xml:space="preserve"> A</w:t>
        </w:r>
        <w:r w:rsidR="00645593" w:rsidRPr="00153D45">
          <w:rPr>
            <w:rStyle w:val="None"/>
            <w:rFonts w:ascii="Century Gothic" w:hAnsi="Century Gothic"/>
            <w:color w:val="000000" w:themeColor="text1"/>
            <w:sz w:val="28"/>
            <w:szCs w:val="28"/>
          </w:rPr>
          <w:t>,</w:t>
        </w:r>
        <w:r w:rsidR="00645593" w:rsidRPr="00153D45">
          <w:rPr>
            <w:rStyle w:val="None"/>
            <w:rFonts w:ascii="Century Gothic" w:hAnsi="Century Gothic"/>
            <w:color w:val="000000" w:themeColor="text1"/>
            <w:sz w:val="28"/>
            <w:szCs w:val="28"/>
            <w:u w:color="323333"/>
          </w:rPr>
          <w:t xml:space="preserve"> </w:t>
        </w:r>
        <w:proofErr w:type="spellStart"/>
        <w:r w:rsidR="00645593" w:rsidRPr="00153D45">
          <w:rPr>
            <w:rStyle w:val="Hyperlink0"/>
            <w:rFonts w:eastAsia="Calibri"/>
            <w:i w:val="0"/>
            <w:color w:val="000000" w:themeColor="text1"/>
            <w:sz w:val="28"/>
            <w:szCs w:val="28"/>
          </w:rPr>
          <w:t>Kermani</w:t>
        </w:r>
        <w:proofErr w:type="spellEnd"/>
        <w:r w:rsidR="00645593" w:rsidRPr="00153D45">
          <w:rPr>
            <w:rStyle w:val="Hyperlink0"/>
            <w:rFonts w:eastAsia="Calibri"/>
            <w:i w:val="0"/>
            <w:color w:val="000000" w:themeColor="text1"/>
            <w:sz w:val="28"/>
            <w:szCs w:val="28"/>
          </w:rPr>
          <w:t xml:space="preserve"> T</w:t>
        </w:r>
        <w:r w:rsidR="00645593" w:rsidRPr="00153D45">
          <w:rPr>
            <w:rStyle w:val="None"/>
            <w:rFonts w:ascii="Century Gothic" w:hAnsi="Century Gothic"/>
            <w:color w:val="000000" w:themeColor="text1"/>
            <w:sz w:val="28"/>
            <w:szCs w:val="28"/>
          </w:rPr>
          <w:t>,</w:t>
        </w:r>
        <w:r w:rsidR="00645593" w:rsidRPr="00153D45">
          <w:rPr>
            <w:rStyle w:val="None"/>
            <w:rFonts w:ascii="Century Gothic" w:hAnsi="Century Gothic"/>
            <w:color w:val="000000" w:themeColor="text1"/>
            <w:sz w:val="28"/>
            <w:szCs w:val="28"/>
            <w:u w:color="323333"/>
          </w:rPr>
          <w:t xml:space="preserve"> </w:t>
        </w:r>
        <w:proofErr w:type="spellStart"/>
        <w:r w:rsidR="00645593" w:rsidRPr="00153D45">
          <w:rPr>
            <w:rStyle w:val="Hyperlink0"/>
            <w:rFonts w:eastAsia="Calibri"/>
            <w:i w:val="0"/>
            <w:color w:val="000000" w:themeColor="text1"/>
            <w:sz w:val="28"/>
            <w:szCs w:val="28"/>
          </w:rPr>
          <w:t>Moghiman</w:t>
        </w:r>
        <w:proofErr w:type="spellEnd"/>
        <w:r w:rsidR="00645593" w:rsidRPr="00153D45">
          <w:rPr>
            <w:rStyle w:val="Hyperlink0"/>
            <w:rFonts w:eastAsia="Calibri"/>
            <w:i w:val="0"/>
            <w:color w:val="000000" w:themeColor="text1"/>
            <w:sz w:val="28"/>
            <w:szCs w:val="28"/>
          </w:rPr>
          <w:t xml:space="preserve"> T</w:t>
        </w:r>
        <w:r w:rsidR="00645593" w:rsidRPr="00153D45">
          <w:rPr>
            <w:rStyle w:val="None"/>
            <w:rFonts w:ascii="Century Gothic" w:hAnsi="Century Gothic"/>
            <w:color w:val="000000" w:themeColor="text1"/>
            <w:sz w:val="28"/>
            <w:szCs w:val="28"/>
          </w:rPr>
          <w:t>,</w:t>
        </w:r>
        <w:r w:rsidR="00645593" w:rsidRPr="00153D45">
          <w:rPr>
            <w:rStyle w:val="None"/>
            <w:rFonts w:ascii="Century Gothic" w:hAnsi="Century Gothic"/>
            <w:color w:val="000000" w:themeColor="text1"/>
            <w:sz w:val="28"/>
            <w:szCs w:val="28"/>
            <w:u w:color="323333"/>
          </w:rPr>
          <w:t xml:space="preserve"> </w:t>
        </w:r>
        <w:proofErr w:type="spellStart"/>
        <w:r w:rsidR="00645593" w:rsidRPr="00153D45">
          <w:rPr>
            <w:rStyle w:val="Hyperlink0"/>
            <w:rFonts w:eastAsia="Calibri"/>
            <w:i w:val="0"/>
            <w:color w:val="000000" w:themeColor="text1"/>
            <w:sz w:val="28"/>
            <w:szCs w:val="28"/>
          </w:rPr>
          <w:t>Sadeghi</w:t>
        </w:r>
        <w:proofErr w:type="spellEnd"/>
        <w:r w:rsidR="00645593" w:rsidRPr="00153D45">
          <w:rPr>
            <w:rStyle w:val="Hyperlink0"/>
            <w:rFonts w:eastAsia="Calibri"/>
            <w:i w:val="0"/>
            <w:color w:val="000000" w:themeColor="text1"/>
            <w:sz w:val="28"/>
            <w:szCs w:val="28"/>
          </w:rPr>
          <w:t xml:space="preserve"> A</w:t>
        </w:r>
        <w:r w:rsidR="00645593" w:rsidRPr="00153D45">
          <w:rPr>
            <w:rStyle w:val="None"/>
            <w:rFonts w:ascii="Century Gothic" w:hAnsi="Century Gothic"/>
            <w:color w:val="000000" w:themeColor="text1"/>
            <w:sz w:val="28"/>
            <w:szCs w:val="28"/>
          </w:rPr>
          <w:t>,</w:t>
        </w:r>
        <w:r w:rsidR="00645593" w:rsidRPr="00153D45">
          <w:rPr>
            <w:rStyle w:val="None"/>
            <w:rFonts w:ascii="Century Gothic" w:hAnsi="Century Gothic"/>
            <w:color w:val="000000" w:themeColor="text1"/>
            <w:sz w:val="28"/>
            <w:szCs w:val="28"/>
            <w:u w:color="323333"/>
          </w:rPr>
          <w:t xml:space="preserve"> </w:t>
        </w:r>
        <w:proofErr w:type="spellStart"/>
        <w:r w:rsidR="00645593" w:rsidRPr="00153D45">
          <w:rPr>
            <w:rStyle w:val="Hyperlink0"/>
            <w:rFonts w:eastAsia="Calibri"/>
            <w:i w:val="0"/>
            <w:color w:val="000000" w:themeColor="text1"/>
            <w:sz w:val="28"/>
            <w:szCs w:val="28"/>
          </w:rPr>
          <w:t>Mokhber</w:t>
        </w:r>
        <w:proofErr w:type="spellEnd"/>
      </w:hyperlink>
      <w:r w:rsidR="00645593" w:rsidRPr="00153D45">
        <w:rPr>
          <w:rStyle w:val="None"/>
          <w:rFonts w:ascii="Century Gothic" w:hAnsi="Century Gothic"/>
          <w:color w:val="000000" w:themeColor="text1"/>
          <w:sz w:val="28"/>
          <w:szCs w:val="28"/>
          <w:u w:color="323333"/>
        </w:rPr>
        <w:t xml:space="preserve"> </w:t>
      </w:r>
      <w:hyperlink r:id="rId24" w:history="1">
        <w:r w:rsidR="00645593" w:rsidRPr="00153D45">
          <w:rPr>
            <w:rStyle w:val="Hyperlink0"/>
            <w:rFonts w:eastAsia="Calibri"/>
            <w:i w:val="0"/>
            <w:color w:val="000000" w:themeColor="text1"/>
            <w:sz w:val="28"/>
            <w:szCs w:val="28"/>
          </w:rPr>
          <w:t>N</w:t>
        </w:r>
        <w:r w:rsidR="00645593" w:rsidRPr="00153D45">
          <w:rPr>
            <w:rStyle w:val="None"/>
            <w:rFonts w:ascii="Century Gothic" w:hAnsi="Century Gothic"/>
            <w:color w:val="000000" w:themeColor="text1"/>
            <w:sz w:val="28"/>
            <w:szCs w:val="28"/>
          </w:rPr>
          <w:t>,</w:t>
        </w:r>
        <w:r w:rsidR="00645593" w:rsidRPr="00153D45">
          <w:rPr>
            <w:rStyle w:val="None"/>
            <w:rFonts w:ascii="Century Gothic" w:hAnsi="Century Gothic"/>
            <w:color w:val="000000" w:themeColor="text1"/>
            <w:sz w:val="28"/>
            <w:szCs w:val="28"/>
            <w:u w:color="323333"/>
          </w:rPr>
          <w:t xml:space="preserve"> </w:t>
        </w:r>
      </w:hyperlink>
      <w:hyperlink r:id="rId25" w:history="1">
        <w:proofErr w:type="spellStart"/>
        <w:r w:rsidR="00645593" w:rsidRPr="00153D45">
          <w:rPr>
            <w:rStyle w:val="Hyperlink0"/>
            <w:rFonts w:eastAsia="Calibri"/>
            <w:i w:val="0"/>
            <w:color w:val="000000" w:themeColor="text1"/>
            <w:sz w:val="28"/>
            <w:szCs w:val="28"/>
          </w:rPr>
          <w:t>Ghayour-Mobarhan</w:t>
        </w:r>
        <w:proofErr w:type="spellEnd"/>
        <w:r w:rsidR="00645593" w:rsidRPr="00153D45">
          <w:rPr>
            <w:rStyle w:val="Hyperlink0"/>
            <w:rFonts w:eastAsia="Calibri"/>
            <w:i w:val="0"/>
            <w:color w:val="000000" w:themeColor="text1"/>
            <w:sz w:val="28"/>
            <w:szCs w:val="28"/>
          </w:rPr>
          <w:t xml:space="preserve"> M</w:t>
        </w:r>
      </w:hyperlink>
      <w:hyperlink r:id="rId26" w:history="1">
        <w:r w:rsidR="00645593" w:rsidRPr="00153D45">
          <w:rPr>
            <w:rStyle w:val="Hyperlink1"/>
            <w:rFonts w:eastAsia="Calibri"/>
            <w:color w:val="000000" w:themeColor="text1"/>
            <w:sz w:val="28"/>
            <w:szCs w:val="28"/>
          </w:rPr>
          <w:t>,</w:t>
        </w:r>
        <w:r w:rsidR="00645593" w:rsidRPr="00153D45">
          <w:rPr>
            <w:rStyle w:val="None"/>
            <w:rFonts w:ascii="Century Gothic" w:hAnsi="Century Gothic"/>
            <w:color w:val="000000" w:themeColor="text1"/>
            <w:sz w:val="28"/>
            <w:szCs w:val="28"/>
            <w:u w:color="323333"/>
          </w:rPr>
          <w:t xml:space="preserve"> </w:t>
        </w:r>
      </w:hyperlink>
      <w:hyperlink r:id="rId27" w:history="1">
        <w:r w:rsidR="00645593" w:rsidRPr="00153D45">
          <w:rPr>
            <w:rStyle w:val="Hyperlink0"/>
            <w:rFonts w:eastAsia="Calibri"/>
            <w:i w:val="0"/>
            <w:color w:val="000000" w:themeColor="text1"/>
            <w:sz w:val="28"/>
            <w:szCs w:val="28"/>
          </w:rPr>
          <w:t>Ferns GA</w:t>
        </w:r>
      </w:hyperlink>
      <w:hyperlink r:id="rId28" w:history="1">
        <w:r w:rsidR="00645593" w:rsidRPr="00153D45">
          <w:rPr>
            <w:rStyle w:val="Hyperlink1"/>
            <w:rFonts w:eastAsia="Calibri"/>
            <w:color w:val="000000" w:themeColor="text1"/>
            <w:sz w:val="28"/>
            <w:szCs w:val="28"/>
          </w:rPr>
          <w:t>.</w:t>
        </w:r>
      </w:hyperlink>
    </w:p>
    <w:p w14:paraId="56FD7E08" w14:textId="77777777" w:rsidR="00645593" w:rsidRPr="00153D45" w:rsidRDefault="00645593" w:rsidP="00645593">
      <w:pPr>
        <w:spacing w:line="292" w:lineRule="auto"/>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 xml:space="preserve">Published June </w:t>
      </w:r>
      <w:proofErr w:type="gramStart"/>
      <w:r w:rsidRPr="00153D45">
        <w:rPr>
          <w:rStyle w:val="None"/>
          <w:rFonts w:ascii="Century Gothic" w:hAnsi="Century Gothic"/>
          <w:b/>
          <w:bCs/>
          <w:color w:val="000000" w:themeColor="text1"/>
        </w:rPr>
        <w:t>1</w:t>
      </w:r>
      <w:r w:rsidRPr="00153D45">
        <w:rPr>
          <w:rStyle w:val="None"/>
          <w:rFonts w:ascii="Century Gothic" w:hAnsi="Century Gothic"/>
          <w:b/>
          <w:bCs/>
          <w:color w:val="000000" w:themeColor="text1"/>
          <w:vertAlign w:val="superscript"/>
        </w:rPr>
        <w:t>st</w:t>
      </w:r>
      <w:proofErr w:type="gramEnd"/>
      <w:r w:rsidRPr="00153D45">
        <w:rPr>
          <w:rStyle w:val="None"/>
          <w:rFonts w:ascii="Century Gothic" w:hAnsi="Century Gothic"/>
          <w:b/>
          <w:bCs/>
          <w:color w:val="000000" w:themeColor="text1"/>
        </w:rPr>
        <w:t xml:space="preserve"> 2016 in </w:t>
      </w:r>
      <w:r w:rsidRPr="00153D45">
        <w:rPr>
          <w:rStyle w:val="None"/>
          <w:rFonts w:ascii="Century Gothic" w:hAnsi="Century Gothic"/>
          <w:b/>
          <w:bCs/>
          <w:color w:val="000000" w:themeColor="text1"/>
          <w:u w:color="262626"/>
        </w:rPr>
        <w:t xml:space="preserve">J Complement </w:t>
      </w:r>
      <w:proofErr w:type="spellStart"/>
      <w:r w:rsidRPr="00153D45">
        <w:rPr>
          <w:rStyle w:val="None"/>
          <w:rFonts w:ascii="Century Gothic" w:hAnsi="Century Gothic"/>
          <w:b/>
          <w:bCs/>
          <w:color w:val="000000" w:themeColor="text1"/>
          <w:u w:color="262626"/>
        </w:rPr>
        <w:t>Integr</w:t>
      </w:r>
      <w:proofErr w:type="spellEnd"/>
      <w:r w:rsidRPr="00153D45">
        <w:rPr>
          <w:rStyle w:val="None"/>
          <w:rFonts w:ascii="Century Gothic" w:hAnsi="Century Gothic"/>
          <w:b/>
          <w:bCs/>
          <w:color w:val="000000" w:themeColor="text1"/>
          <w:u w:color="262626"/>
        </w:rPr>
        <w:t xml:space="preserve"> Med.</w:t>
      </w:r>
    </w:p>
    <w:p w14:paraId="55D8E746" w14:textId="77777777" w:rsidR="00645593" w:rsidRPr="00153D45" w:rsidRDefault="00645593" w:rsidP="00645593">
      <w:pPr>
        <w:spacing w:line="222" w:lineRule="exact"/>
        <w:rPr>
          <w:rStyle w:val="None"/>
          <w:rFonts w:ascii="Century Gothic" w:eastAsia="Times New Roman" w:hAnsi="Century Gothic"/>
          <w:b/>
          <w:bCs/>
          <w:color w:val="000000" w:themeColor="text1"/>
          <w:u w:color="323333"/>
        </w:rPr>
      </w:pPr>
    </w:p>
    <w:p w14:paraId="7D2D579F" w14:textId="77777777" w:rsidR="00645593" w:rsidRPr="00153D45" w:rsidRDefault="00645593" w:rsidP="00645593">
      <w:pPr>
        <w:spacing w:line="20" w:lineRule="atLeast"/>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BACKGROUND:</w:t>
      </w:r>
    </w:p>
    <w:p w14:paraId="172968F7" w14:textId="77777777" w:rsidR="00645593" w:rsidRPr="00153D45" w:rsidRDefault="00645593" w:rsidP="00645593">
      <w:pPr>
        <w:spacing w:line="268" w:lineRule="auto"/>
        <w:rPr>
          <w:rStyle w:val="None"/>
          <w:rFonts w:ascii="Century Gothic" w:eastAsia="Times New Roman" w:hAnsi="Century Gothic"/>
          <w:color w:val="000000" w:themeColor="text1"/>
        </w:rPr>
      </w:pPr>
      <w:r w:rsidRPr="00153D45">
        <w:rPr>
          <w:rStyle w:val="None"/>
          <w:rFonts w:ascii="Century Gothic" w:hAnsi="Century Gothic"/>
          <w:color w:val="000000" w:themeColor="text1"/>
        </w:rPr>
        <w:t xml:space="preserve">Depression and anxiety are prevalent serious psychiatric disorders. Several drugs are used to treat these conditions but these are often associated with serious side effects. For this </w:t>
      </w:r>
      <w:proofErr w:type="gramStart"/>
      <w:r w:rsidRPr="00153D45">
        <w:rPr>
          <w:rStyle w:val="None"/>
          <w:rFonts w:ascii="Century Gothic" w:hAnsi="Century Gothic"/>
          <w:color w:val="000000" w:themeColor="text1"/>
        </w:rPr>
        <w:t>reason</w:t>
      </w:r>
      <w:proofErr w:type="gramEnd"/>
      <w:r w:rsidRPr="00153D45">
        <w:rPr>
          <w:rStyle w:val="None"/>
          <w:rFonts w:ascii="Century Gothic" w:hAnsi="Century Gothic"/>
          <w:color w:val="000000" w:themeColor="text1"/>
        </w:rPr>
        <w:t xml:space="preserve"> alternative therapies, including herbal medication such as saffron, have been proposed. We aimed to assess the effects of saffron extract for the treatment of anxiety and depression using a 12-week double-blind, placebo-controlled trial design.</w:t>
      </w:r>
    </w:p>
    <w:p w14:paraId="2AAC989C" w14:textId="77777777" w:rsidR="00645593" w:rsidRPr="00153D45" w:rsidRDefault="00645593" w:rsidP="00645593">
      <w:pPr>
        <w:spacing w:line="253" w:lineRule="exact"/>
        <w:rPr>
          <w:rStyle w:val="None"/>
          <w:rFonts w:ascii="Century Gothic" w:eastAsia="Times New Roman" w:hAnsi="Century Gothic"/>
          <w:color w:val="000000" w:themeColor="text1"/>
          <w:u w:color="323333"/>
        </w:rPr>
      </w:pPr>
    </w:p>
    <w:p w14:paraId="3A675A16" w14:textId="77777777" w:rsidR="00645593" w:rsidRPr="00153D45" w:rsidRDefault="00645593" w:rsidP="00645593">
      <w:pPr>
        <w:spacing w:line="20" w:lineRule="atLeast"/>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METHODS:</w:t>
      </w:r>
    </w:p>
    <w:p w14:paraId="21AA5460" w14:textId="77777777" w:rsidR="00645593" w:rsidRPr="00153D45" w:rsidRDefault="00645593" w:rsidP="00645593">
      <w:pPr>
        <w:spacing w:line="271" w:lineRule="auto"/>
        <w:ind w:right="20"/>
        <w:rPr>
          <w:rStyle w:val="None"/>
          <w:rFonts w:ascii="Century Gothic" w:eastAsia="Times New Roman" w:hAnsi="Century Gothic"/>
          <w:color w:val="000000" w:themeColor="text1"/>
        </w:rPr>
      </w:pPr>
      <w:r w:rsidRPr="00153D45">
        <w:rPr>
          <w:rStyle w:val="None"/>
          <w:rFonts w:ascii="Century Gothic" w:hAnsi="Century Gothic"/>
          <w:color w:val="000000" w:themeColor="text1"/>
        </w:rPr>
        <w:t xml:space="preserve">Sixty adult patients with anxiety and depression were randomized to receive a </w:t>
      </w:r>
      <w:proofErr w:type="gramStart"/>
      <w:r w:rsidRPr="00153D45">
        <w:rPr>
          <w:rStyle w:val="None"/>
          <w:rFonts w:ascii="Century Gothic" w:hAnsi="Century Gothic"/>
          <w:color w:val="000000" w:themeColor="text1"/>
        </w:rPr>
        <w:t>50 mg</w:t>
      </w:r>
      <w:proofErr w:type="gramEnd"/>
      <w:r w:rsidRPr="00153D45">
        <w:rPr>
          <w:rStyle w:val="None"/>
          <w:rFonts w:ascii="Century Gothic" w:hAnsi="Century Gothic"/>
          <w:color w:val="000000" w:themeColor="text1"/>
        </w:rPr>
        <w:t xml:space="preserve"> saffron capsule (Crocus </w:t>
      </w:r>
      <w:proofErr w:type="spellStart"/>
      <w:r w:rsidRPr="00153D45">
        <w:rPr>
          <w:rStyle w:val="None"/>
          <w:rFonts w:ascii="Century Gothic" w:hAnsi="Century Gothic"/>
          <w:color w:val="000000" w:themeColor="text1"/>
        </w:rPr>
        <w:t>sativus</w:t>
      </w:r>
      <w:proofErr w:type="spellEnd"/>
      <w:r w:rsidRPr="00153D45">
        <w:rPr>
          <w:rStyle w:val="None"/>
          <w:rFonts w:ascii="Century Gothic" w:hAnsi="Century Gothic"/>
          <w:color w:val="000000" w:themeColor="text1"/>
        </w:rPr>
        <w:t xml:space="preserve"> L. stigma) or a placebo capsule twice daily for 12 weeks. Beck Depression Inventory (BDI) and Beck Anxiety Inventory (BAI) questionnaires were used at baseline, 6 and 12 weeks after initiating medication. 54 subjects completed the trial.</w:t>
      </w:r>
    </w:p>
    <w:p w14:paraId="1E73AE0F" w14:textId="77777777" w:rsidR="00645593" w:rsidRPr="00153D45" w:rsidRDefault="00645593" w:rsidP="00645593">
      <w:pPr>
        <w:spacing w:line="248" w:lineRule="exact"/>
        <w:rPr>
          <w:rStyle w:val="None"/>
          <w:rFonts w:ascii="Century Gothic" w:eastAsia="Times New Roman" w:hAnsi="Century Gothic"/>
          <w:color w:val="000000" w:themeColor="text1"/>
          <w:u w:color="323333"/>
        </w:rPr>
      </w:pPr>
    </w:p>
    <w:p w14:paraId="56E93E5A" w14:textId="77777777" w:rsidR="00645593" w:rsidRPr="00153D45" w:rsidRDefault="00645593" w:rsidP="00645593">
      <w:pPr>
        <w:spacing w:line="20" w:lineRule="atLeast"/>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RESULTS:</w:t>
      </w:r>
    </w:p>
    <w:p w14:paraId="1299F4B0" w14:textId="77777777" w:rsidR="00645593" w:rsidRPr="00153D45" w:rsidRDefault="00645593" w:rsidP="00645593">
      <w:pPr>
        <w:spacing w:line="292" w:lineRule="auto"/>
        <w:ind w:right="120"/>
        <w:rPr>
          <w:rStyle w:val="None"/>
          <w:rFonts w:ascii="Century Gothic" w:eastAsia="Times New Roman" w:hAnsi="Century Gothic"/>
          <w:color w:val="000000" w:themeColor="text1"/>
        </w:rPr>
      </w:pPr>
      <w:r w:rsidRPr="00153D45">
        <w:rPr>
          <w:rStyle w:val="None"/>
          <w:rFonts w:ascii="Century Gothic" w:hAnsi="Century Gothic"/>
          <w:color w:val="000000" w:themeColor="text1"/>
        </w:rPr>
        <w:t xml:space="preserve">Saffron supplements had a significant effect on the BDI and BAI scores of subjects in comparison to placebo at the </w:t>
      </w:r>
      <w:proofErr w:type="gramStart"/>
      <w:r w:rsidRPr="00153D45">
        <w:rPr>
          <w:rStyle w:val="None"/>
          <w:rFonts w:ascii="Century Gothic" w:hAnsi="Century Gothic"/>
          <w:color w:val="000000" w:themeColor="text1"/>
        </w:rPr>
        <w:t>12 week</w:t>
      </w:r>
      <w:proofErr w:type="gramEnd"/>
      <w:r w:rsidRPr="00153D45">
        <w:rPr>
          <w:rStyle w:val="None"/>
          <w:rFonts w:ascii="Century Gothic" w:hAnsi="Century Gothic"/>
          <w:color w:val="000000" w:themeColor="text1"/>
        </w:rPr>
        <w:t xml:space="preserve"> time-point (p&lt;0.001).</w:t>
      </w:r>
    </w:p>
    <w:p w14:paraId="374CCA39" w14:textId="77777777" w:rsidR="00645593" w:rsidRPr="00153D45" w:rsidRDefault="00645593" w:rsidP="00645593">
      <w:pPr>
        <w:spacing w:line="222" w:lineRule="exact"/>
        <w:rPr>
          <w:rStyle w:val="None"/>
          <w:rFonts w:ascii="Century Gothic" w:eastAsia="Times New Roman" w:hAnsi="Century Gothic"/>
          <w:color w:val="000000" w:themeColor="text1"/>
          <w:u w:color="323333"/>
        </w:rPr>
      </w:pPr>
    </w:p>
    <w:p w14:paraId="17F6AEB9" w14:textId="77777777" w:rsidR="00645593" w:rsidRPr="00153D45" w:rsidRDefault="00645593" w:rsidP="00645593">
      <w:pPr>
        <w:spacing w:line="20" w:lineRule="atLeast"/>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CONCLUSIONS:</w:t>
      </w:r>
    </w:p>
    <w:p w14:paraId="065C7279" w14:textId="7F42D719" w:rsidR="00645593" w:rsidRPr="00153D45" w:rsidRDefault="00645593" w:rsidP="00645593">
      <w:pPr>
        <w:spacing w:line="292" w:lineRule="auto"/>
        <w:ind w:right="320"/>
        <w:rPr>
          <w:rFonts w:ascii="Century Gothic" w:eastAsia="Times New Roman" w:hAnsi="Century Gothic"/>
          <w:color w:val="000000" w:themeColor="text1"/>
        </w:rPr>
      </w:pPr>
      <w:r w:rsidRPr="00153D45">
        <w:rPr>
          <w:rStyle w:val="None"/>
          <w:rFonts w:ascii="Century Gothic" w:hAnsi="Century Gothic"/>
          <w:color w:val="000000" w:themeColor="text1"/>
        </w:rPr>
        <w:t>Saffron appears to have a significant impact in the treatment of anxiety and depression disorder. Side effects were rare.</w:t>
      </w:r>
      <w:bookmarkStart w:id="1" w:name="page2"/>
    </w:p>
    <w:p w14:paraId="23A03971" w14:textId="77777777" w:rsidR="00645593" w:rsidRPr="00153D45" w:rsidRDefault="00645593" w:rsidP="00645593">
      <w:pPr>
        <w:spacing w:line="200" w:lineRule="exact"/>
        <w:rPr>
          <w:rFonts w:ascii="Century Gothic" w:eastAsia="Times New Roman" w:hAnsi="Century Gothic"/>
          <w:color w:val="000000" w:themeColor="text1"/>
        </w:rPr>
      </w:pPr>
    </w:p>
    <w:p w14:paraId="54C86157" w14:textId="77777777" w:rsidR="00645593" w:rsidRPr="00153D45" w:rsidRDefault="00645593" w:rsidP="00645593">
      <w:pPr>
        <w:spacing w:line="200" w:lineRule="exact"/>
        <w:rPr>
          <w:rFonts w:ascii="Century Gothic" w:eastAsia="Times New Roman" w:hAnsi="Century Gothic"/>
          <w:iCs/>
          <w:color w:val="000000" w:themeColor="text1"/>
          <w:sz w:val="36"/>
          <w:szCs w:val="36"/>
        </w:rPr>
      </w:pPr>
    </w:p>
    <w:p w14:paraId="264B36C6" w14:textId="77777777" w:rsidR="00645593" w:rsidRPr="00153D45" w:rsidRDefault="00645593" w:rsidP="00645593">
      <w:pPr>
        <w:widowControl w:val="0"/>
        <w:rPr>
          <w:rStyle w:val="None"/>
          <w:rFonts w:ascii="Century Gothic" w:eastAsia="Times New Roman" w:hAnsi="Century Gothic"/>
          <w:b/>
          <w:bCs/>
          <w:iCs/>
          <w:color w:val="000000" w:themeColor="text1"/>
          <w:sz w:val="28"/>
          <w:szCs w:val="28"/>
        </w:rPr>
      </w:pPr>
      <w:r w:rsidRPr="00153D45">
        <w:rPr>
          <w:rStyle w:val="None"/>
          <w:rFonts w:ascii="Century Gothic" w:hAnsi="Century Gothic"/>
          <w:b/>
          <w:bCs/>
          <w:iCs/>
          <w:color w:val="000000" w:themeColor="text1"/>
          <w:sz w:val="28"/>
          <w:szCs w:val="28"/>
        </w:rPr>
        <w:t xml:space="preserve">Crocus </w:t>
      </w:r>
      <w:proofErr w:type="spellStart"/>
      <w:r w:rsidRPr="00153D45">
        <w:rPr>
          <w:rStyle w:val="None"/>
          <w:rFonts w:ascii="Century Gothic" w:hAnsi="Century Gothic"/>
          <w:b/>
          <w:bCs/>
          <w:iCs/>
          <w:color w:val="000000" w:themeColor="text1"/>
          <w:sz w:val="28"/>
          <w:szCs w:val="28"/>
        </w:rPr>
        <w:t>sativus</w:t>
      </w:r>
      <w:proofErr w:type="spellEnd"/>
      <w:r w:rsidRPr="00153D45">
        <w:rPr>
          <w:rStyle w:val="None"/>
          <w:rFonts w:ascii="Century Gothic" w:hAnsi="Century Gothic"/>
          <w:b/>
          <w:bCs/>
          <w:iCs/>
          <w:color w:val="000000" w:themeColor="text1"/>
          <w:sz w:val="28"/>
          <w:szCs w:val="28"/>
        </w:rPr>
        <w:t xml:space="preserve"> L. versus Citalopram in the Treatment of Major Depressive Disorder with Anxious Distress: A Double-Blind, Controlled Clinical Trial.</w:t>
      </w:r>
    </w:p>
    <w:p w14:paraId="2ACA73CD" w14:textId="77777777" w:rsidR="00645593" w:rsidRPr="00153D45" w:rsidRDefault="00C775F1" w:rsidP="00645593">
      <w:pPr>
        <w:widowControl w:val="0"/>
        <w:rPr>
          <w:rStyle w:val="None"/>
          <w:rFonts w:ascii="Century Gothic" w:eastAsia="Times New Roman" w:hAnsi="Century Gothic"/>
          <w:color w:val="000000" w:themeColor="text1"/>
        </w:rPr>
      </w:pPr>
      <w:hyperlink r:id="rId29" w:history="1">
        <w:proofErr w:type="spellStart"/>
        <w:r w:rsidR="00645593" w:rsidRPr="00153D45">
          <w:rPr>
            <w:rStyle w:val="Hyperlink2"/>
            <w:rFonts w:eastAsia="Calibri"/>
            <w:color w:val="000000" w:themeColor="text1"/>
          </w:rPr>
          <w:t>Ghajar</w:t>
        </w:r>
        <w:proofErr w:type="spellEnd"/>
        <w:r w:rsidR="00645593" w:rsidRPr="00153D45">
          <w:rPr>
            <w:rStyle w:val="Hyperlink2"/>
            <w:rFonts w:eastAsia="Calibri"/>
            <w:color w:val="000000" w:themeColor="text1"/>
          </w:rPr>
          <w:t xml:space="preserve"> A</w:t>
        </w:r>
      </w:hyperlink>
      <w:r w:rsidR="00645593" w:rsidRPr="00153D45">
        <w:rPr>
          <w:rStyle w:val="None"/>
          <w:rFonts w:ascii="Century Gothic" w:hAnsi="Century Gothic"/>
          <w:color w:val="000000" w:themeColor="text1"/>
        </w:rPr>
        <w:t xml:space="preserve">1, </w:t>
      </w:r>
      <w:hyperlink r:id="rId30" w:history="1">
        <w:proofErr w:type="spellStart"/>
        <w:r w:rsidR="00645593" w:rsidRPr="00153D45">
          <w:rPr>
            <w:rStyle w:val="Hyperlink2"/>
            <w:rFonts w:eastAsia="Calibri"/>
            <w:color w:val="000000" w:themeColor="text1"/>
          </w:rPr>
          <w:t>Neishabouri</w:t>
        </w:r>
        <w:proofErr w:type="spellEnd"/>
        <w:r w:rsidR="00645593" w:rsidRPr="00153D45">
          <w:rPr>
            <w:rStyle w:val="Hyperlink2"/>
            <w:rFonts w:eastAsia="Calibri"/>
            <w:color w:val="000000" w:themeColor="text1"/>
          </w:rPr>
          <w:t xml:space="preserve"> SM</w:t>
        </w:r>
      </w:hyperlink>
      <w:r w:rsidR="00645593" w:rsidRPr="00153D45">
        <w:rPr>
          <w:rStyle w:val="None"/>
          <w:rFonts w:ascii="Century Gothic" w:hAnsi="Century Gothic"/>
          <w:color w:val="000000" w:themeColor="text1"/>
        </w:rPr>
        <w:t xml:space="preserve">2, </w:t>
      </w:r>
      <w:hyperlink r:id="rId31" w:history="1">
        <w:proofErr w:type="spellStart"/>
        <w:r w:rsidR="00645593" w:rsidRPr="00153D45">
          <w:rPr>
            <w:rStyle w:val="Hyperlink2"/>
            <w:rFonts w:eastAsia="Calibri"/>
            <w:color w:val="000000" w:themeColor="text1"/>
          </w:rPr>
          <w:t>Velayati</w:t>
        </w:r>
        <w:proofErr w:type="spellEnd"/>
        <w:r w:rsidR="00645593" w:rsidRPr="00153D45">
          <w:rPr>
            <w:rStyle w:val="Hyperlink2"/>
            <w:rFonts w:eastAsia="Calibri"/>
            <w:color w:val="000000" w:themeColor="text1"/>
          </w:rPr>
          <w:t xml:space="preserve"> N</w:t>
        </w:r>
      </w:hyperlink>
      <w:r w:rsidR="00645593" w:rsidRPr="00153D45">
        <w:rPr>
          <w:rStyle w:val="None"/>
          <w:rFonts w:ascii="Century Gothic" w:hAnsi="Century Gothic"/>
          <w:color w:val="000000" w:themeColor="text1"/>
        </w:rPr>
        <w:t xml:space="preserve">1, </w:t>
      </w:r>
      <w:hyperlink r:id="rId32" w:history="1">
        <w:proofErr w:type="spellStart"/>
        <w:r w:rsidR="00645593" w:rsidRPr="00153D45">
          <w:rPr>
            <w:rStyle w:val="Hyperlink2"/>
            <w:rFonts w:eastAsia="Calibri"/>
            <w:color w:val="000000" w:themeColor="text1"/>
          </w:rPr>
          <w:t>Jahangard</w:t>
        </w:r>
        <w:proofErr w:type="spellEnd"/>
        <w:r w:rsidR="00645593" w:rsidRPr="00153D45">
          <w:rPr>
            <w:rStyle w:val="Hyperlink2"/>
            <w:rFonts w:eastAsia="Calibri"/>
            <w:color w:val="000000" w:themeColor="text1"/>
          </w:rPr>
          <w:t xml:space="preserve"> L</w:t>
        </w:r>
      </w:hyperlink>
      <w:r w:rsidR="00645593" w:rsidRPr="00153D45">
        <w:rPr>
          <w:rStyle w:val="None"/>
          <w:rFonts w:ascii="Century Gothic" w:hAnsi="Century Gothic"/>
          <w:color w:val="000000" w:themeColor="text1"/>
        </w:rPr>
        <w:t xml:space="preserve">2, </w:t>
      </w:r>
      <w:hyperlink r:id="rId33" w:history="1">
        <w:proofErr w:type="spellStart"/>
        <w:r w:rsidR="00645593" w:rsidRPr="00153D45">
          <w:rPr>
            <w:rStyle w:val="Hyperlink2"/>
            <w:rFonts w:eastAsia="Calibri"/>
            <w:color w:val="000000" w:themeColor="text1"/>
          </w:rPr>
          <w:t>Matinnia</w:t>
        </w:r>
        <w:proofErr w:type="spellEnd"/>
        <w:r w:rsidR="00645593" w:rsidRPr="00153D45">
          <w:rPr>
            <w:rStyle w:val="Hyperlink2"/>
            <w:rFonts w:eastAsia="Calibri"/>
            <w:color w:val="000000" w:themeColor="text1"/>
          </w:rPr>
          <w:t xml:space="preserve"> N</w:t>
        </w:r>
      </w:hyperlink>
      <w:r w:rsidR="00645593" w:rsidRPr="00153D45">
        <w:rPr>
          <w:rStyle w:val="None"/>
          <w:rFonts w:ascii="Century Gothic" w:hAnsi="Century Gothic"/>
          <w:color w:val="000000" w:themeColor="text1"/>
        </w:rPr>
        <w:t xml:space="preserve">3, </w:t>
      </w:r>
      <w:hyperlink r:id="rId34" w:history="1">
        <w:proofErr w:type="spellStart"/>
        <w:r w:rsidR="00645593" w:rsidRPr="00153D45">
          <w:rPr>
            <w:rStyle w:val="Hyperlink2"/>
            <w:rFonts w:eastAsia="Calibri"/>
            <w:color w:val="000000" w:themeColor="text1"/>
          </w:rPr>
          <w:t>Haghighi</w:t>
        </w:r>
        <w:proofErr w:type="spellEnd"/>
        <w:r w:rsidR="00645593" w:rsidRPr="00153D45">
          <w:rPr>
            <w:rStyle w:val="Hyperlink2"/>
            <w:rFonts w:eastAsia="Calibri"/>
            <w:color w:val="000000" w:themeColor="text1"/>
          </w:rPr>
          <w:t xml:space="preserve"> M</w:t>
        </w:r>
      </w:hyperlink>
      <w:r w:rsidR="00645593" w:rsidRPr="00153D45">
        <w:rPr>
          <w:rStyle w:val="None"/>
          <w:rFonts w:ascii="Century Gothic" w:hAnsi="Century Gothic"/>
          <w:color w:val="000000" w:themeColor="text1"/>
        </w:rPr>
        <w:t xml:space="preserve">2, </w:t>
      </w:r>
      <w:hyperlink r:id="rId35" w:history="1">
        <w:proofErr w:type="spellStart"/>
        <w:r w:rsidR="00645593" w:rsidRPr="00153D45">
          <w:rPr>
            <w:rStyle w:val="Hyperlink2"/>
            <w:rFonts w:eastAsia="Calibri"/>
            <w:color w:val="000000" w:themeColor="text1"/>
          </w:rPr>
          <w:t>Ghaleiha</w:t>
        </w:r>
        <w:proofErr w:type="spellEnd"/>
        <w:r w:rsidR="00645593" w:rsidRPr="00153D45">
          <w:rPr>
            <w:rStyle w:val="Hyperlink2"/>
            <w:rFonts w:eastAsia="Calibri"/>
            <w:color w:val="000000" w:themeColor="text1"/>
          </w:rPr>
          <w:t xml:space="preserve"> A</w:t>
        </w:r>
      </w:hyperlink>
      <w:r w:rsidR="00645593" w:rsidRPr="00153D45">
        <w:rPr>
          <w:rStyle w:val="None"/>
          <w:rFonts w:ascii="Century Gothic" w:hAnsi="Century Gothic"/>
          <w:color w:val="000000" w:themeColor="text1"/>
        </w:rPr>
        <w:t xml:space="preserve">2, </w:t>
      </w:r>
      <w:hyperlink r:id="rId36" w:history="1">
        <w:proofErr w:type="spellStart"/>
        <w:r w:rsidR="00645593" w:rsidRPr="00153D45">
          <w:rPr>
            <w:rStyle w:val="Hyperlink2"/>
            <w:rFonts w:eastAsia="Calibri"/>
            <w:color w:val="000000" w:themeColor="text1"/>
          </w:rPr>
          <w:t>Afarideh</w:t>
        </w:r>
        <w:proofErr w:type="spellEnd"/>
        <w:r w:rsidR="00645593" w:rsidRPr="00153D45">
          <w:rPr>
            <w:rStyle w:val="Hyperlink2"/>
            <w:rFonts w:eastAsia="Calibri"/>
            <w:color w:val="000000" w:themeColor="text1"/>
          </w:rPr>
          <w:t xml:space="preserve"> M</w:t>
        </w:r>
      </w:hyperlink>
      <w:r w:rsidR="00645593" w:rsidRPr="00153D45">
        <w:rPr>
          <w:rStyle w:val="None"/>
          <w:rFonts w:ascii="Century Gothic" w:hAnsi="Century Gothic"/>
          <w:color w:val="000000" w:themeColor="text1"/>
        </w:rPr>
        <w:t xml:space="preserve">1, </w:t>
      </w:r>
      <w:hyperlink r:id="rId37" w:history="1">
        <w:proofErr w:type="spellStart"/>
        <w:r w:rsidR="00645593" w:rsidRPr="00153D45">
          <w:rPr>
            <w:rStyle w:val="Hyperlink2"/>
            <w:rFonts w:eastAsia="Calibri"/>
            <w:color w:val="000000" w:themeColor="text1"/>
          </w:rPr>
          <w:t>Salimi</w:t>
        </w:r>
        <w:proofErr w:type="spellEnd"/>
        <w:r w:rsidR="00645593" w:rsidRPr="00153D45">
          <w:rPr>
            <w:rStyle w:val="Hyperlink2"/>
            <w:rFonts w:eastAsia="Calibri"/>
            <w:color w:val="000000" w:themeColor="text1"/>
          </w:rPr>
          <w:t xml:space="preserve"> S</w:t>
        </w:r>
      </w:hyperlink>
      <w:r w:rsidR="00645593" w:rsidRPr="00153D45">
        <w:rPr>
          <w:rStyle w:val="None"/>
          <w:rFonts w:ascii="Century Gothic" w:hAnsi="Century Gothic"/>
          <w:color w:val="000000" w:themeColor="text1"/>
        </w:rPr>
        <w:t xml:space="preserve">4, </w:t>
      </w:r>
      <w:hyperlink r:id="rId38" w:history="1">
        <w:proofErr w:type="spellStart"/>
        <w:r w:rsidR="00645593" w:rsidRPr="00153D45">
          <w:rPr>
            <w:rStyle w:val="Hyperlink2"/>
            <w:rFonts w:eastAsia="Calibri"/>
            <w:color w:val="000000" w:themeColor="text1"/>
          </w:rPr>
          <w:t>Meysamie</w:t>
        </w:r>
        <w:proofErr w:type="spellEnd"/>
        <w:r w:rsidR="00645593" w:rsidRPr="00153D45">
          <w:rPr>
            <w:rStyle w:val="Hyperlink2"/>
            <w:rFonts w:eastAsia="Calibri"/>
            <w:color w:val="000000" w:themeColor="text1"/>
          </w:rPr>
          <w:t xml:space="preserve"> A</w:t>
        </w:r>
      </w:hyperlink>
      <w:r w:rsidR="00645593" w:rsidRPr="00153D45">
        <w:rPr>
          <w:rStyle w:val="None"/>
          <w:rFonts w:ascii="Century Gothic" w:hAnsi="Century Gothic"/>
          <w:color w:val="000000" w:themeColor="text1"/>
        </w:rPr>
        <w:t xml:space="preserve">5, </w:t>
      </w:r>
      <w:hyperlink r:id="rId39" w:history="1">
        <w:proofErr w:type="spellStart"/>
        <w:r w:rsidR="00645593" w:rsidRPr="00153D45">
          <w:rPr>
            <w:rStyle w:val="Hyperlink2"/>
            <w:rFonts w:eastAsia="Calibri"/>
            <w:color w:val="000000" w:themeColor="text1"/>
          </w:rPr>
          <w:t>Akhondzadeh</w:t>
        </w:r>
        <w:proofErr w:type="spellEnd"/>
        <w:r w:rsidR="00645593" w:rsidRPr="00153D45">
          <w:rPr>
            <w:rStyle w:val="Hyperlink2"/>
            <w:rFonts w:eastAsia="Calibri"/>
            <w:color w:val="000000" w:themeColor="text1"/>
          </w:rPr>
          <w:t xml:space="preserve"> S</w:t>
        </w:r>
      </w:hyperlink>
      <w:r w:rsidR="00645593" w:rsidRPr="00153D45">
        <w:rPr>
          <w:rStyle w:val="None"/>
          <w:rFonts w:ascii="Century Gothic" w:hAnsi="Century Gothic"/>
          <w:color w:val="000000" w:themeColor="text1"/>
        </w:rPr>
        <w:t>1.</w:t>
      </w:r>
    </w:p>
    <w:p w14:paraId="33C94A41" w14:textId="77777777" w:rsidR="00645593" w:rsidRPr="00153D45" w:rsidRDefault="00645593" w:rsidP="00645593">
      <w:pPr>
        <w:widowControl w:val="0"/>
        <w:rPr>
          <w:rFonts w:ascii="Century Gothic" w:eastAsia="Times New Roman" w:hAnsi="Century Gothic"/>
          <w:color w:val="000000" w:themeColor="text1"/>
        </w:rPr>
      </w:pPr>
    </w:p>
    <w:p w14:paraId="434298AA" w14:textId="77777777" w:rsidR="00645593" w:rsidRPr="00153D45" w:rsidRDefault="00645593" w:rsidP="00645593">
      <w:pPr>
        <w:widowControl w:val="0"/>
        <w:rPr>
          <w:rStyle w:val="None"/>
          <w:rFonts w:ascii="Century Gothic" w:eastAsia="Times New Roman" w:hAnsi="Century Gothic"/>
          <w:b/>
          <w:bCs/>
          <w:color w:val="000000" w:themeColor="text1"/>
          <w:u w:color="262626"/>
        </w:rPr>
      </w:pPr>
      <w:r w:rsidRPr="00153D45">
        <w:rPr>
          <w:rStyle w:val="None"/>
          <w:rFonts w:ascii="Century Gothic" w:hAnsi="Century Gothic"/>
          <w:b/>
          <w:bCs/>
          <w:color w:val="000000" w:themeColor="text1"/>
          <w:u w:color="262626"/>
        </w:rPr>
        <w:t xml:space="preserve">Published Oct </w:t>
      </w:r>
      <w:proofErr w:type="gramStart"/>
      <w:r w:rsidRPr="00153D45">
        <w:rPr>
          <w:rStyle w:val="None"/>
          <w:rFonts w:ascii="Century Gothic" w:hAnsi="Century Gothic"/>
          <w:b/>
          <w:bCs/>
          <w:color w:val="000000" w:themeColor="text1"/>
          <w:u w:color="262626"/>
        </w:rPr>
        <w:t>4</w:t>
      </w:r>
      <w:r w:rsidRPr="00153D45">
        <w:rPr>
          <w:rStyle w:val="None"/>
          <w:rFonts w:ascii="Century Gothic" w:hAnsi="Century Gothic"/>
          <w:b/>
          <w:bCs/>
          <w:color w:val="000000" w:themeColor="text1"/>
          <w:u w:color="262626"/>
          <w:vertAlign w:val="superscript"/>
        </w:rPr>
        <w:t>th</w:t>
      </w:r>
      <w:proofErr w:type="gramEnd"/>
      <w:r w:rsidRPr="00153D45">
        <w:rPr>
          <w:rStyle w:val="None"/>
          <w:rFonts w:ascii="Century Gothic" w:hAnsi="Century Gothic"/>
          <w:b/>
          <w:bCs/>
          <w:color w:val="000000" w:themeColor="text1"/>
          <w:u w:color="262626"/>
        </w:rPr>
        <w:t xml:space="preserve"> 2016 in </w:t>
      </w:r>
      <w:proofErr w:type="spellStart"/>
      <w:r w:rsidRPr="00153D45">
        <w:rPr>
          <w:rStyle w:val="None"/>
          <w:rFonts w:ascii="Century Gothic" w:hAnsi="Century Gothic"/>
          <w:b/>
          <w:bCs/>
          <w:color w:val="000000" w:themeColor="text1"/>
          <w:u w:color="262626"/>
        </w:rPr>
        <w:t>Pharmacopsychiatry</w:t>
      </w:r>
      <w:proofErr w:type="spellEnd"/>
    </w:p>
    <w:p w14:paraId="6CE78167" w14:textId="77777777" w:rsidR="00645593" w:rsidRPr="00153D45" w:rsidRDefault="00645593" w:rsidP="00645593">
      <w:pPr>
        <w:widowControl w:val="0"/>
        <w:rPr>
          <w:rFonts w:ascii="Century Gothic" w:eastAsia="Times New Roman" w:hAnsi="Century Gothic"/>
          <w:b/>
          <w:bCs/>
          <w:color w:val="000000" w:themeColor="text1"/>
        </w:rPr>
      </w:pPr>
    </w:p>
    <w:p w14:paraId="085C4FD9" w14:textId="77777777" w:rsidR="00645593" w:rsidRPr="00153D45" w:rsidRDefault="00645593" w:rsidP="00645593">
      <w:pPr>
        <w:widowControl w:val="0"/>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Abstract</w:t>
      </w:r>
    </w:p>
    <w:p w14:paraId="5658A1C1" w14:textId="77777777" w:rsidR="00645593" w:rsidRPr="00153D45" w:rsidRDefault="00645593" w:rsidP="00645593">
      <w:pPr>
        <w:widowControl w:val="0"/>
        <w:rPr>
          <w:rStyle w:val="None"/>
          <w:rFonts w:ascii="Century Gothic" w:eastAsia="Times New Roman" w:hAnsi="Century Gothic"/>
          <w:color w:val="000000" w:themeColor="text1"/>
        </w:rPr>
      </w:pPr>
      <w:r w:rsidRPr="00153D45">
        <w:rPr>
          <w:rStyle w:val="None"/>
          <w:rFonts w:ascii="Century Gothic" w:hAnsi="Century Gothic"/>
          <w:b/>
          <w:bCs/>
          <w:color w:val="000000" w:themeColor="text1"/>
        </w:rPr>
        <w:lastRenderedPageBreak/>
        <w:t>Introduction:</w:t>
      </w:r>
      <w:r w:rsidRPr="00153D45">
        <w:rPr>
          <w:rStyle w:val="None"/>
          <w:rFonts w:ascii="Century Gothic" w:hAnsi="Century Gothic"/>
          <w:color w:val="000000" w:themeColor="text1"/>
        </w:rPr>
        <w:t xml:space="preserve"> Saffron (</w:t>
      </w:r>
      <w:r w:rsidRPr="00153D45">
        <w:rPr>
          <w:rStyle w:val="None"/>
          <w:rFonts w:ascii="Century Gothic" w:hAnsi="Century Gothic"/>
          <w:iCs/>
          <w:color w:val="000000" w:themeColor="text1"/>
        </w:rPr>
        <w:t xml:space="preserve">Crocus </w:t>
      </w:r>
      <w:proofErr w:type="spellStart"/>
      <w:r w:rsidRPr="00153D45">
        <w:rPr>
          <w:rStyle w:val="None"/>
          <w:rFonts w:ascii="Century Gothic" w:hAnsi="Century Gothic"/>
          <w:iCs/>
          <w:color w:val="000000" w:themeColor="text1"/>
        </w:rPr>
        <w:t>sativus</w:t>
      </w:r>
      <w:proofErr w:type="spellEnd"/>
      <w:r w:rsidRPr="00153D45">
        <w:rPr>
          <w:rStyle w:val="None"/>
          <w:rFonts w:ascii="Century Gothic" w:hAnsi="Century Gothic"/>
          <w:iCs/>
          <w:color w:val="000000" w:themeColor="text1"/>
        </w:rPr>
        <w:t xml:space="preserve"> L</w:t>
      </w:r>
      <w:r w:rsidRPr="00153D45">
        <w:rPr>
          <w:rStyle w:val="None"/>
          <w:rFonts w:ascii="Century Gothic" w:hAnsi="Century Gothic"/>
          <w:color w:val="000000" w:themeColor="text1"/>
        </w:rPr>
        <w:t xml:space="preserve">.) has demonstrated antidepressant effects in clinical studies and extensive anxiolytic effects in experimental animal models. </w:t>
      </w:r>
    </w:p>
    <w:p w14:paraId="21423F35" w14:textId="77777777" w:rsidR="00645593" w:rsidRPr="00153D45" w:rsidRDefault="00645593" w:rsidP="00645593">
      <w:pPr>
        <w:widowControl w:val="0"/>
        <w:rPr>
          <w:rFonts w:ascii="Century Gothic" w:eastAsia="Times New Roman" w:hAnsi="Century Gothic"/>
          <w:color w:val="000000" w:themeColor="text1"/>
        </w:rPr>
      </w:pPr>
    </w:p>
    <w:p w14:paraId="057FA2C8" w14:textId="77777777" w:rsidR="00645593" w:rsidRPr="00153D45" w:rsidRDefault="00645593" w:rsidP="00645593">
      <w:pPr>
        <w:widowControl w:val="0"/>
        <w:rPr>
          <w:rStyle w:val="None"/>
          <w:rFonts w:ascii="Century Gothic" w:eastAsia="Times New Roman" w:hAnsi="Century Gothic"/>
          <w:color w:val="000000" w:themeColor="text1"/>
        </w:rPr>
      </w:pPr>
      <w:r w:rsidRPr="00153D45">
        <w:rPr>
          <w:rStyle w:val="None"/>
          <w:rFonts w:ascii="Century Gothic" w:hAnsi="Century Gothic"/>
          <w:b/>
          <w:bCs/>
          <w:color w:val="000000" w:themeColor="text1"/>
        </w:rPr>
        <w:t>Methods:</w:t>
      </w:r>
      <w:r w:rsidRPr="00153D45">
        <w:rPr>
          <w:rStyle w:val="None"/>
          <w:rFonts w:ascii="Century Gothic" w:hAnsi="Century Gothic"/>
          <w:color w:val="000000" w:themeColor="text1"/>
        </w:rPr>
        <w:t xml:space="preserve"> 66 patients with major depressive disorder accompanied by anxious distress were randomly assigned to receive either saffron (30</w:t>
      </w:r>
      <w:r w:rsidRPr="00153D45">
        <w:rPr>
          <w:rStyle w:val="None"/>
          <w:rFonts w:ascii="Calibri" w:eastAsia="Calibri" w:hAnsi="Calibri" w:cs="Calibri"/>
          <w:color w:val="000000" w:themeColor="text1"/>
        </w:rPr>
        <w:t> </w:t>
      </w:r>
      <w:r w:rsidRPr="00153D45">
        <w:rPr>
          <w:rStyle w:val="None"/>
          <w:rFonts w:ascii="Century Gothic" w:hAnsi="Century Gothic"/>
          <w:color w:val="000000" w:themeColor="text1"/>
        </w:rPr>
        <w:t>mg/day) or citalopram (40</w:t>
      </w:r>
      <w:r w:rsidRPr="00153D45">
        <w:rPr>
          <w:rStyle w:val="None"/>
          <w:rFonts w:ascii="Calibri" w:eastAsia="Calibri" w:hAnsi="Calibri" w:cs="Calibri"/>
          <w:color w:val="000000" w:themeColor="text1"/>
        </w:rPr>
        <w:t> </w:t>
      </w:r>
      <w:r w:rsidRPr="00153D45">
        <w:rPr>
          <w:rStyle w:val="None"/>
          <w:rFonts w:ascii="Century Gothic" w:hAnsi="Century Gothic"/>
          <w:color w:val="000000" w:themeColor="text1"/>
        </w:rPr>
        <w:t xml:space="preserve">mg/day) for 6 weeks. Hamilton Rating Scale for Depression (HAM-D) and Hamilton Rating Scale for Anxiety (HAM-A) were used to assess treatment effect during the trial. </w:t>
      </w:r>
    </w:p>
    <w:p w14:paraId="0C9493EC" w14:textId="77777777" w:rsidR="00645593" w:rsidRPr="00153D45" w:rsidRDefault="00645593" w:rsidP="00645593">
      <w:pPr>
        <w:widowControl w:val="0"/>
        <w:rPr>
          <w:rFonts w:ascii="Century Gothic" w:eastAsia="Times New Roman" w:hAnsi="Century Gothic"/>
          <w:color w:val="000000" w:themeColor="text1"/>
        </w:rPr>
      </w:pPr>
    </w:p>
    <w:p w14:paraId="3AFB803A" w14:textId="77777777" w:rsidR="00645593" w:rsidRPr="00153D45" w:rsidRDefault="00645593" w:rsidP="00645593">
      <w:pPr>
        <w:widowControl w:val="0"/>
        <w:rPr>
          <w:rStyle w:val="None"/>
          <w:rFonts w:ascii="Century Gothic" w:eastAsia="Times New Roman" w:hAnsi="Century Gothic"/>
          <w:color w:val="000000" w:themeColor="text1"/>
        </w:rPr>
      </w:pPr>
      <w:r w:rsidRPr="00153D45">
        <w:rPr>
          <w:rStyle w:val="None"/>
          <w:rFonts w:ascii="Century Gothic" w:hAnsi="Century Gothic"/>
          <w:b/>
          <w:bCs/>
          <w:color w:val="000000" w:themeColor="text1"/>
        </w:rPr>
        <w:t>Results:</w:t>
      </w:r>
      <w:r w:rsidRPr="00153D45">
        <w:rPr>
          <w:rStyle w:val="None"/>
          <w:rFonts w:ascii="Century Gothic" w:hAnsi="Century Gothic"/>
          <w:color w:val="000000" w:themeColor="text1"/>
        </w:rPr>
        <w:t xml:space="preserve"> 60 participants finished the study. Patients who received either saffron or citalopram showed significant improvement in scores of the Hamilton Rating Scale for Depression (P-value&lt;0.001 in both groups) and Hamilton Rating Scale for Anxiety (P-value&lt;0.001 in both groups). Comparison of score changes between the 2 trial arms showed no significant difference (P-value=0.984). Frequency of side effects was not significantly different between the 2 groups. </w:t>
      </w:r>
    </w:p>
    <w:p w14:paraId="5D731373" w14:textId="77777777" w:rsidR="00645593" w:rsidRPr="00153D45" w:rsidRDefault="00645593" w:rsidP="00645593">
      <w:pPr>
        <w:widowControl w:val="0"/>
        <w:rPr>
          <w:rFonts w:ascii="Century Gothic" w:eastAsia="Times New Roman" w:hAnsi="Century Gothic"/>
          <w:color w:val="000000" w:themeColor="text1"/>
        </w:rPr>
      </w:pPr>
    </w:p>
    <w:p w14:paraId="22BE0F93" w14:textId="77777777" w:rsidR="00645593" w:rsidRPr="00153D45" w:rsidRDefault="00645593" w:rsidP="00645593">
      <w:pPr>
        <w:widowControl w:val="0"/>
        <w:rPr>
          <w:rStyle w:val="None"/>
          <w:rFonts w:ascii="Century Gothic" w:eastAsia="Times New Roman" w:hAnsi="Century Gothic"/>
          <w:color w:val="000000" w:themeColor="text1"/>
        </w:rPr>
      </w:pPr>
      <w:r w:rsidRPr="00153D45">
        <w:rPr>
          <w:rStyle w:val="None"/>
          <w:rFonts w:ascii="Century Gothic" w:hAnsi="Century Gothic"/>
          <w:b/>
          <w:bCs/>
          <w:color w:val="000000" w:themeColor="text1"/>
        </w:rPr>
        <w:t>Discussion:</w:t>
      </w:r>
      <w:r w:rsidRPr="00153D45">
        <w:rPr>
          <w:rStyle w:val="None"/>
          <w:rFonts w:ascii="Century Gothic" w:hAnsi="Century Gothic"/>
          <w:color w:val="000000" w:themeColor="text1"/>
        </w:rPr>
        <w:t xml:space="preserve"> The present study indicates saffron as a potential efficacious and tolerable treatment for major depressive disorder with anxious distress.</w:t>
      </w:r>
    </w:p>
    <w:p w14:paraId="70684A59" w14:textId="77777777" w:rsidR="00645593" w:rsidRPr="00153D45" w:rsidRDefault="00645593" w:rsidP="00645593">
      <w:pPr>
        <w:spacing w:line="274" w:lineRule="auto"/>
        <w:ind w:right="480"/>
        <w:rPr>
          <w:rFonts w:ascii="Century Gothic" w:eastAsia="Times New Roman" w:hAnsi="Century Gothic"/>
          <w:b/>
          <w:bCs/>
          <w:iCs/>
          <w:color w:val="000000" w:themeColor="text1"/>
          <w:sz w:val="36"/>
          <w:szCs w:val="36"/>
        </w:rPr>
      </w:pPr>
    </w:p>
    <w:p w14:paraId="34D66BD3" w14:textId="77777777" w:rsidR="00645593" w:rsidRPr="00153D45" w:rsidRDefault="00645593" w:rsidP="00645593">
      <w:pPr>
        <w:widowControl w:val="0"/>
        <w:rPr>
          <w:rStyle w:val="None"/>
          <w:rFonts w:ascii="Century Gothic" w:eastAsia="Times New Roman" w:hAnsi="Century Gothic"/>
          <w:b/>
          <w:bCs/>
          <w:iCs/>
          <w:color w:val="000000" w:themeColor="text1"/>
          <w:sz w:val="28"/>
          <w:szCs w:val="28"/>
        </w:rPr>
      </w:pPr>
      <w:proofErr w:type="spellStart"/>
      <w:r w:rsidRPr="00153D45">
        <w:rPr>
          <w:rStyle w:val="None"/>
          <w:rFonts w:ascii="Century Gothic" w:hAnsi="Century Gothic"/>
          <w:b/>
          <w:bCs/>
          <w:iCs/>
          <w:color w:val="000000" w:themeColor="text1"/>
          <w:sz w:val="28"/>
          <w:szCs w:val="28"/>
        </w:rPr>
        <w:t>Crocin</w:t>
      </w:r>
      <w:proofErr w:type="spellEnd"/>
      <w:r w:rsidRPr="00153D45">
        <w:rPr>
          <w:rStyle w:val="None"/>
          <w:rFonts w:ascii="Century Gothic" w:hAnsi="Century Gothic"/>
          <w:b/>
          <w:bCs/>
          <w:iCs/>
          <w:color w:val="000000" w:themeColor="text1"/>
          <w:sz w:val="28"/>
          <w:szCs w:val="28"/>
        </w:rPr>
        <w:t>, the main active saffron constituent, as an adjunctive treatment in major depressive disorder: a randomized, double-blind, placebo-controlled, pilot clinical trial.</w:t>
      </w:r>
    </w:p>
    <w:p w14:paraId="20F35552" w14:textId="77777777" w:rsidR="00645593" w:rsidRPr="00153D45" w:rsidRDefault="00645593" w:rsidP="00645593">
      <w:pPr>
        <w:widowControl w:val="0"/>
        <w:rPr>
          <w:rFonts w:ascii="Century Gothic" w:eastAsia="Times New Roman" w:hAnsi="Century Gothic"/>
          <w:b/>
          <w:bCs/>
          <w:color w:val="000000" w:themeColor="text1"/>
        </w:rPr>
      </w:pPr>
    </w:p>
    <w:p w14:paraId="321CF232" w14:textId="77777777" w:rsidR="00645593" w:rsidRPr="00153D45" w:rsidRDefault="00C775F1" w:rsidP="00645593">
      <w:pPr>
        <w:widowControl w:val="0"/>
        <w:rPr>
          <w:rStyle w:val="None"/>
          <w:rFonts w:ascii="Century Gothic" w:eastAsia="Times New Roman" w:hAnsi="Century Gothic"/>
          <w:color w:val="000000" w:themeColor="text1"/>
        </w:rPr>
      </w:pPr>
      <w:hyperlink r:id="rId40" w:history="1">
        <w:proofErr w:type="spellStart"/>
        <w:r w:rsidR="00645593" w:rsidRPr="00153D45">
          <w:rPr>
            <w:rStyle w:val="Hyperlink2"/>
            <w:rFonts w:eastAsia="Calibri"/>
            <w:color w:val="000000" w:themeColor="text1"/>
          </w:rPr>
          <w:t>Talaei</w:t>
        </w:r>
        <w:proofErr w:type="spellEnd"/>
        <w:r w:rsidR="00645593" w:rsidRPr="00153D45">
          <w:rPr>
            <w:rStyle w:val="Hyperlink2"/>
            <w:rFonts w:eastAsia="Calibri"/>
            <w:color w:val="000000" w:themeColor="text1"/>
          </w:rPr>
          <w:t xml:space="preserve"> A</w:t>
        </w:r>
      </w:hyperlink>
      <w:r w:rsidR="00645593" w:rsidRPr="00153D45">
        <w:rPr>
          <w:rStyle w:val="None"/>
          <w:rFonts w:ascii="Century Gothic" w:hAnsi="Century Gothic"/>
          <w:color w:val="000000" w:themeColor="text1"/>
        </w:rPr>
        <w:t xml:space="preserve">1, </w:t>
      </w:r>
      <w:hyperlink r:id="rId41" w:history="1">
        <w:proofErr w:type="spellStart"/>
        <w:r w:rsidR="00645593" w:rsidRPr="00153D45">
          <w:rPr>
            <w:rStyle w:val="Hyperlink2"/>
            <w:rFonts w:eastAsia="Calibri"/>
            <w:color w:val="000000" w:themeColor="text1"/>
          </w:rPr>
          <w:t>Hassanpour</w:t>
        </w:r>
        <w:proofErr w:type="spellEnd"/>
        <w:r w:rsidR="00645593" w:rsidRPr="00153D45">
          <w:rPr>
            <w:rStyle w:val="Hyperlink2"/>
            <w:rFonts w:eastAsia="Calibri"/>
            <w:color w:val="000000" w:themeColor="text1"/>
          </w:rPr>
          <w:t xml:space="preserve"> </w:t>
        </w:r>
        <w:proofErr w:type="spellStart"/>
        <w:r w:rsidR="00645593" w:rsidRPr="00153D45">
          <w:rPr>
            <w:rStyle w:val="Hyperlink2"/>
            <w:rFonts w:eastAsia="Calibri"/>
            <w:color w:val="000000" w:themeColor="text1"/>
          </w:rPr>
          <w:t>Moghadam</w:t>
        </w:r>
        <w:proofErr w:type="spellEnd"/>
        <w:r w:rsidR="00645593" w:rsidRPr="00153D45">
          <w:rPr>
            <w:rStyle w:val="Hyperlink2"/>
            <w:rFonts w:eastAsia="Calibri"/>
            <w:color w:val="000000" w:themeColor="text1"/>
          </w:rPr>
          <w:t xml:space="preserve"> M</w:t>
        </w:r>
      </w:hyperlink>
      <w:r w:rsidR="00645593" w:rsidRPr="00153D45">
        <w:rPr>
          <w:rStyle w:val="None"/>
          <w:rFonts w:ascii="Century Gothic" w:hAnsi="Century Gothic"/>
          <w:color w:val="000000" w:themeColor="text1"/>
        </w:rPr>
        <w:t xml:space="preserve">2, </w:t>
      </w:r>
      <w:hyperlink r:id="rId42" w:history="1">
        <w:proofErr w:type="spellStart"/>
        <w:r w:rsidR="00645593" w:rsidRPr="00153D45">
          <w:rPr>
            <w:rStyle w:val="Hyperlink2"/>
            <w:rFonts w:eastAsia="Calibri"/>
            <w:color w:val="000000" w:themeColor="text1"/>
          </w:rPr>
          <w:t>Sajadi</w:t>
        </w:r>
        <w:proofErr w:type="spellEnd"/>
        <w:r w:rsidR="00645593" w:rsidRPr="00153D45">
          <w:rPr>
            <w:rStyle w:val="Hyperlink2"/>
            <w:rFonts w:eastAsia="Calibri"/>
            <w:color w:val="000000" w:themeColor="text1"/>
          </w:rPr>
          <w:t xml:space="preserve"> </w:t>
        </w:r>
        <w:proofErr w:type="spellStart"/>
        <w:r w:rsidR="00645593" w:rsidRPr="00153D45">
          <w:rPr>
            <w:rStyle w:val="Hyperlink2"/>
            <w:rFonts w:eastAsia="Calibri"/>
            <w:color w:val="000000" w:themeColor="text1"/>
          </w:rPr>
          <w:t>Tabassi</w:t>
        </w:r>
        <w:proofErr w:type="spellEnd"/>
        <w:r w:rsidR="00645593" w:rsidRPr="00153D45">
          <w:rPr>
            <w:rStyle w:val="Hyperlink2"/>
            <w:rFonts w:eastAsia="Calibri"/>
            <w:color w:val="000000" w:themeColor="text1"/>
          </w:rPr>
          <w:t xml:space="preserve"> SA</w:t>
        </w:r>
      </w:hyperlink>
      <w:r w:rsidR="00645593" w:rsidRPr="00153D45">
        <w:rPr>
          <w:rStyle w:val="None"/>
          <w:rFonts w:ascii="Century Gothic" w:hAnsi="Century Gothic"/>
          <w:color w:val="000000" w:themeColor="text1"/>
        </w:rPr>
        <w:t xml:space="preserve">3, </w:t>
      </w:r>
      <w:hyperlink r:id="rId43" w:history="1">
        <w:proofErr w:type="spellStart"/>
        <w:r w:rsidR="00645593" w:rsidRPr="00153D45">
          <w:rPr>
            <w:rStyle w:val="Hyperlink2"/>
            <w:rFonts w:eastAsia="Calibri"/>
            <w:color w:val="000000" w:themeColor="text1"/>
          </w:rPr>
          <w:t>Mohajeri</w:t>
        </w:r>
        <w:proofErr w:type="spellEnd"/>
        <w:r w:rsidR="00645593" w:rsidRPr="00153D45">
          <w:rPr>
            <w:rStyle w:val="Hyperlink2"/>
            <w:rFonts w:eastAsia="Calibri"/>
            <w:color w:val="000000" w:themeColor="text1"/>
          </w:rPr>
          <w:t xml:space="preserve"> SA</w:t>
        </w:r>
      </w:hyperlink>
      <w:r w:rsidR="00645593" w:rsidRPr="00153D45">
        <w:rPr>
          <w:rStyle w:val="None"/>
          <w:rFonts w:ascii="Century Gothic" w:hAnsi="Century Gothic"/>
          <w:color w:val="000000" w:themeColor="text1"/>
        </w:rPr>
        <w:t>4.</w:t>
      </w:r>
    </w:p>
    <w:p w14:paraId="1B8445FA" w14:textId="77777777" w:rsidR="00645593" w:rsidRPr="00153D45" w:rsidRDefault="00645593" w:rsidP="00645593">
      <w:pPr>
        <w:widowControl w:val="0"/>
        <w:rPr>
          <w:rFonts w:ascii="Century Gothic" w:eastAsia="Times New Roman" w:hAnsi="Century Gothic"/>
          <w:color w:val="000000" w:themeColor="text1"/>
        </w:rPr>
      </w:pPr>
    </w:p>
    <w:p w14:paraId="3C7D4B2E" w14:textId="77777777" w:rsidR="00645593" w:rsidRPr="00153D45" w:rsidRDefault="00645593" w:rsidP="00645593">
      <w:pPr>
        <w:widowControl w:val="0"/>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Published 15</w:t>
      </w:r>
      <w:r w:rsidRPr="00153D45">
        <w:rPr>
          <w:rStyle w:val="None"/>
          <w:rFonts w:ascii="Century Gothic" w:hAnsi="Century Gothic"/>
          <w:b/>
          <w:bCs/>
          <w:color w:val="000000" w:themeColor="text1"/>
          <w:vertAlign w:val="superscript"/>
        </w:rPr>
        <w:t>th</w:t>
      </w:r>
      <w:r w:rsidRPr="00153D45">
        <w:rPr>
          <w:rStyle w:val="None"/>
          <w:rFonts w:ascii="Century Gothic" w:hAnsi="Century Gothic"/>
          <w:b/>
          <w:bCs/>
          <w:color w:val="000000" w:themeColor="text1"/>
        </w:rPr>
        <w:t xml:space="preserve"> March 2015 in </w:t>
      </w:r>
      <w:r w:rsidRPr="00153D45">
        <w:rPr>
          <w:rStyle w:val="None"/>
          <w:rFonts w:ascii="Century Gothic" w:hAnsi="Century Gothic"/>
          <w:b/>
          <w:bCs/>
          <w:color w:val="000000" w:themeColor="text1"/>
          <w:sz w:val="22"/>
          <w:szCs w:val="22"/>
          <w:u w:color="262626"/>
        </w:rPr>
        <w:t xml:space="preserve">J Affect </w:t>
      </w:r>
      <w:proofErr w:type="spellStart"/>
      <w:r w:rsidRPr="00153D45">
        <w:rPr>
          <w:rStyle w:val="None"/>
          <w:rFonts w:ascii="Century Gothic" w:hAnsi="Century Gothic"/>
          <w:b/>
          <w:bCs/>
          <w:color w:val="000000" w:themeColor="text1"/>
          <w:sz w:val="22"/>
          <w:szCs w:val="22"/>
          <w:u w:color="262626"/>
        </w:rPr>
        <w:t>Disord</w:t>
      </w:r>
      <w:proofErr w:type="spellEnd"/>
      <w:r w:rsidRPr="00153D45">
        <w:rPr>
          <w:rStyle w:val="None"/>
          <w:rFonts w:ascii="Century Gothic" w:hAnsi="Century Gothic"/>
          <w:b/>
          <w:bCs/>
          <w:color w:val="000000" w:themeColor="text1"/>
          <w:sz w:val="22"/>
          <w:szCs w:val="22"/>
          <w:u w:color="262626"/>
        </w:rPr>
        <w:t>.</w:t>
      </w:r>
    </w:p>
    <w:p w14:paraId="2DBA08DE" w14:textId="77777777" w:rsidR="00645593" w:rsidRPr="00153D45" w:rsidRDefault="00645593" w:rsidP="00645593">
      <w:pPr>
        <w:widowControl w:val="0"/>
        <w:rPr>
          <w:rFonts w:ascii="Century Gothic" w:eastAsia="Times New Roman" w:hAnsi="Century Gothic"/>
          <w:color w:val="000000" w:themeColor="text1"/>
        </w:rPr>
      </w:pPr>
    </w:p>
    <w:p w14:paraId="632F1287" w14:textId="744B36C6" w:rsidR="00645593" w:rsidRPr="00153D45" w:rsidRDefault="00645593" w:rsidP="00645593">
      <w:pPr>
        <w:widowControl w:val="0"/>
        <w:rPr>
          <w:rFonts w:ascii="Century Gothic" w:eastAsia="Times New Roman" w:hAnsi="Century Gothic"/>
          <w:b/>
          <w:bCs/>
          <w:color w:val="000000" w:themeColor="text1"/>
        </w:rPr>
      </w:pPr>
      <w:r w:rsidRPr="00153D45">
        <w:rPr>
          <w:rStyle w:val="None"/>
          <w:rFonts w:ascii="Century Gothic" w:hAnsi="Century Gothic"/>
          <w:b/>
          <w:bCs/>
          <w:color w:val="000000" w:themeColor="text1"/>
        </w:rPr>
        <w:t>OBJECTIVE:</w:t>
      </w:r>
    </w:p>
    <w:p w14:paraId="1FE6B36A" w14:textId="77777777" w:rsidR="00645593" w:rsidRPr="00153D45" w:rsidRDefault="00645593" w:rsidP="00645593">
      <w:pPr>
        <w:widowControl w:val="0"/>
        <w:rPr>
          <w:rStyle w:val="None"/>
          <w:rFonts w:ascii="Century Gothic" w:eastAsia="Times New Roman" w:hAnsi="Century Gothic"/>
          <w:color w:val="000000" w:themeColor="text1"/>
        </w:rPr>
      </w:pPr>
      <w:r w:rsidRPr="00153D45">
        <w:rPr>
          <w:rStyle w:val="None"/>
          <w:rFonts w:ascii="Century Gothic" w:hAnsi="Century Gothic"/>
          <w:color w:val="000000" w:themeColor="text1"/>
        </w:rPr>
        <w:t xml:space="preserve">Herbal remedies play an important role in treatment of psychiatric disorders. The aim of this study was to assess the efficacy of </w:t>
      </w:r>
      <w:proofErr w:type="spellStart"/>
      <w:r w:rsidRPr="00153D45">
        <w:rPr>
          <w:rStyle w:val="None"/>
          <w:rFonts w:ascii="Century Gothic" w:hAnsi="Century Gothic"/>
          <w:color w:val="000000" w:themeColor="text1"/>
        </w:rPr>
        <w:t>crocin</w:t>
      </w:r>
      <w:proofErr w:type="spellEnd"/>
      <w:r w:rsidRPr="00153D45">
        <w:rPr>
          <w:rStyle w:val="None"/>
          <w:rFonts w:ascii="Century Gothic" w:hAnsi="Century Gothic"/>
          <w:color w:val="000000" w:themeColor="text1"/>
        </w:rPr>
        <w:t>, the main active constituent of saffron, as an adjunctive treatment in major depressive disorder (MDD).</w:t>
      </w:r>
    </w:p>
    <w:p w14:paraId="707DB256" w14:textId="77777777" w:rsidR="00645593" w:rsidRPr="00153D45" w:rsidRDefault="00645593" w:rsidP="00645593">
      <w:pPr>
        <w:widowControl w:val="0"/>
        <w:rPr>
          <w:rFonts w:ascii="Century Gothic" w:eastAsia="Times New Roman" w:hAnsi="Century Gothic"/>
          <w:b/>
          <w:bCs/>
          <w:color w:val="000000" w:themeColor="text1"/>
        </w:rPr>
      </w:pPr>
    </w:p>
    <w:p w14:paraId="35C2BDA6" w14:textId="048136A8" w:rsidR="00645593" w:rsidRPr="00153D45" w:rsidRDefault="00645593" w:rsidP="00645593">
      <w:pPr>
        <w:widowControl w:val="0"/>
        <w:rPr>
          <w:rFonts w:ascii="Century Gothic" w:eastAsia="Times New Roman" w:hAnsi="Century Gothic"/>
          <w:b/>
          <w:bCs/>
          <w:color w:val="000000" w:themeColor="text1"/>
        </w:rPr>
      </w:pPr>
      <w:r w:rsidRPr="00153D45">
        <w:rPr>
          <w:rStyle w:val="None"/>
          <w:rFonts w:ascii="Century Gothic" w:hAnsi="Century Gothic"/>
          <w:b/>
          <w:bCs/>
          <w:color w:val="000000" w:themeColor="text1"/>
        </w:rPr>
        <w:t>METHOD:</w:t>
      </w:r>
    </w:p>
    <w:p w14:paraId="0AF2562F" w14:textId="77777777" w:rsidR="00645593" w:rsidRPr="00153D45" w:rsidRDefault="00645593" w:rsidP="00645593">
      <w:pPr>
        <w:widowControl w:val="0"/>
        <w:rPr>
          <w:rStyle w:val="None"/>
          <w:rFonts w:ascii="Century Gothic" w:eastAsia="Times New Roman" w:hAnsi="Century Gothic"/>
          <w:color w:val="000000" w:themeColor="text1"/>
        </w:rPr>
      </w:pPr>
      <w:r w:rsidRPr="00153D45">
        <w:rPr>
          <w:rStyle w:val="None"/>
          <w:rFonts w:ascii="Century Gothic" w:hAnsi="Century Gothic"/>
          <w:color w:val="000000" w:themeColor="text1"/>
        </w:rPr>
        <w:t>This study was a randomized, double-blind, placebo-controlled, pilot clinical trial. It was carried out during 4 weeks in two groups (placebo and treatment) on 40 MDD patients between 24 and 50 years old in Ibn-e-</w:t>
      </w:r>
      <w:proofErr w:type="spellStart"/>
      <w:r w:rsidRPr="00153D45">
        <w:rPr>
          <w:rStyle w:val="None"/>
          <w:rFonts w:ascii="Century Gothic" w:hAnsi="Century Gothic"/>
          <w:color w:val="000000" w:themeColor="text1"/>
        </w:rPr>
        <w:t>Sina</w:t>
      </w:r>
      <w:proofErr w:type="spellEnd"/>
      <w:r w:rsidRPr="00153D45">
        <w:rPr>
          <w:rStyle w:val="None"/>
          <w:rFonts w:ascii="Century Gothic" w:hAnsi="Century Gothic"/>
          <w:color w:val="000000" w:themeColor="text1"/>
        </w:rPr>
        <w:t xml:space="preserve"> psychiatric hospital, Mashhad, Iran, from March 2013 to December 2013. The </w:t>
      </w:r>
      <w:proofErr w:type="spellStart"/>
      <w:r w:rsidRPr="00153D45">
        <w:rPr>
          <w:rStyle w:val="None"/>
          <w:rFonts w:ascii="Century Gothic" w:hAnsi="Century Gothic"/>
          <w:color w:val="000000" w:themeColor="text1"/>
        </w:rPr>
        <w:t>crocin</w:t>
      </w:r>
      <w:proofErr w:type="spellEnd"/>
      <w:r w:rsidRPr="00153D45">
        <w:rPr>
          <w:rStyle w:val="None"/>
          <w:rFonts w:ascii="Century Gothic" w:hAnsi="Century Gothic"/>
          <w:color w:val="000000" w:themeColor="text1"/>
        </w:rPr>
        <w:t xml:space="preserve"> group (n=20) was given one selective serotonin reuptake inhibitor (SSRI) drug (fluoxetine 20mg/day or sertraline 50mg/day or citalopram 20mg/day) plus </w:t>
      </w:r>
      <w:proofErr w:type="spellStart"/>
      <w:r w:rsidRPr="00153D45">
        <w:rPr>
          <w:rStyle w:val="None"/>
          <w:rFonts w:ascii="Century Gothic" w:hAnsi="Century Gothic"/>
          <w:color w:val="000000" w:themeColor="text1"/>
        </w:rPr>
        <w:t>crocin</w:t>
      </w:r>
      <w:proofErr w:type="spellEnd"/>
      <w:r w:rsidRPr="00153D45">
        <w:rPr>
          <w:rStyle w:val="None"/>
          <w:rFonts w:ascii="Century Gothic" w:hAnsi="Century Gothic"/>
          <w:color w:val="000000" w:themeColor="text1"/>
        </w:rPr>
        <w:t xml:space="preserve"> tablets (30mg/day; 15mg BID) and placebo group (n=20) was administered one SSRI (fluoxetine 20mg/day or sertraline 50mg/day or citalopram 20mg/day) plus placebo (two placebo tablets per day) for 4 weeks. Both groups filled beck depression inventory (BDI), beck anxiety inventory (BAI), general health questionnaire (GHQ), the mood disorder questionnaire (MDQ), side effect evaluation questionnaire, and demographic questionnaire before and after one month intervention.</w:t>
      </w:r>
    </w:p>
    <w:p w14:paraId="0DE10A7D" w14:textId="77777777" w:rsidR="00645593" w:rsidRPr="00153D45" w:rsidRDefault="00645593" w:rsidP="00645593">
      <w:pPr>
        <w:widowControl w:val="0"/>
        <w:rPr>
          <w:rFonts w:ascii="Century Gothic" w:eastAsia="Times New Roman" w:hAnsi="Century Gothic"/>
          <w:b/>
          <w:bCs/>
          <w:color w:val="000000" w:themeColor="text1"/>
        </w:rPr>
      </w:pPr>
    </w:p>
    <w:p w14:paraId="234AE03F" w14:textId="6C1A7C1B" w:rsidR="00645593" w:rsidRPr="00153D45" w:rsidRDefault="00645593" w:rsidP="00645593">
      <w:pPr>
        <w:widowControl w:val="0"/>
        <w:rPr>
          <w:rFonts w:ascii="Century Gothic" w:eastAsia="Times New Roman" w:hAnsi="Century Gothic"/>
          <w:b/>
          <w:bCs/>
          <w:color w:val="000000" w:themeColor="text1"/>
        </w:rPr>
      </w:pPr>
      <w:r w:rsidRPr="00153D45">
        <w:rPr>
          <w:rStyle w:val="None"/>
          <w:rFonts w:ascii="Century Gothic" w:hAnsi="Century Gothic"/>
          <w:b/>
          <w:bCs/>
          <w:color w:val="000000" w:themeColor="text1"/>
        </w:rPr>
        <w:t>RESULTS:</w:t>
      </w:r>
    </w:p>
    <w:p w14:paraId="0A899812" w14:textId="77777777" w:rsidR="00645593" w:rsidRPr="00153D45" w:rsidRDefault="00645593" w:rsidP="00645593">
      <w:pPr>
        <w:widowControl w:val="0"/>
        <w:rPr>
          <w:rStyle w:val="None"/>
          <w:rFonts w:ascii="Century Gothic" w:eastAsia="Times New Roman" w:hAnsi="Century Gothic"/>
          <w:color w:val="000000" w:themeColor="text1"/>
        </w:rPr>
      </w:pPr>
      <w:r w:rsidRPr="00153D45">
        <w:rPr>
          <w:rStyle w:val="None"/>
          <w:rFonts w:ascii="Century Gothic" w:hAnsi="Century Gothic"/>
          <w:color w:val="000000" w:themeColor="text1"/>
        </w:rPr>
        <w:t xml:space="preserve">The </w:t>
      </w:r>
      <w:proofErr w:type="spellStart"/>
      <w:r w:rsidRPr="00153D45">
        <w:rPr>
          <w:rStyle w:val="None"/>
          <w:rFonts w:ascii="Century Gothic" w:hAnsi="Century Gothic"/>
          <w:color w:val="000000" w:themeColor="text1"/>
        </w:rPr>
        <w:t>crocin</w:t>
      </w:r>
      <w:proofErr w:type="spellEnd"/>
      <w:r w:rsidRPr="00153D45">
        <w:rPr>
          <w:rStyle w:val="None"/>
          <w:rFonts w:ascii="Century Gothic" w:hAnsi="Century Gothic"/>
          <w:color w:val="000000" w:themeColor="text1"/>
        </w:rPr>
        <w:t xml:space="preserve"> group showed significantly improved scores on BDI, BAI and GHQ compared to placebo group (</w:t>
      </w:r>
      <w:proofErr w:type="spellStart"/>
      <w:r w:rsidRPr="00153D45">
        <w:rPr>
          <w:rStyle w:val="None"/>
          <w:rFonts w:ascii="Century Gothic" w:hAnsi="Century Gothic"/>
          <w:color w:val="000000" w:themeColor="text1"/>
        </w:rPr>
        <w:t>Pvalue</w:t>
      </w:r>
      <w:proofErr w:type="spellEnd"/>
      <w:r w:rsidRPr="00153D45">
        <w:rPr>
          <w:rStyle w:val="None"/>
          <w:rFonts w:ascii="Century Gothic" w:hAnsi="Century Gothic"/>
          <w:color w:val="000000" w:themeColor="text1"/>
        </w:rPr>
        <w:t xml:space="preserve">&lt;0.0001). The averages of decrease in BDI, BAI and GHQ scores in placebo group were 6.15, 2.6 and 10.3 respectively, whereas the values in </w:t>
      </w:r>
      <w:proofErr w:type="spellStart"/>
      <w:r w:rsidRPr="00153D45">
        <w:rPr>
          <w:rStyle w:val="None"/>
          <w:rFonts w:ascii="Century Gothic" w:hAnsi="Century Gothic"/>
          <w:color w:val="000000" w:themeColor="text1"/>
        </w:rPr>
        <w:t>crocin</w:t>
      </w:r>
      <w:proofErr w:type="spellEnd"/>
      <w:r w:rsidRPr="00153D45">
        <w:rPr>
          <w:rStyle w:val="None"/>
          <w:rFonts w:ascii="Century Gothic" w:hAnsi="Century Gothic"/>
          <w:color w:val="000000" w:themeColor="text1"/>
        </w:rPr>
        <w:t xml:space="preserve"> group were 17.6, 12.7 and 17.2 after 4 weeks trial.</w:t>
      </w:r>
    </w:p>
    <w:p w14:paraId="5B9BB371" w14:textId="77777777" w:rsidR="00645593" w:rsidRPr="00153D45" w:rsidRDefault="00645593" w:rsidP="00645593">
      <w:pPr>
        <w:widowControl w:val="0"/>
        <w:rPr>
          <w:rFonts w:ascii="Century Gothic" w:eastAsia="Times New Roman" w:hAnsi="Century Gothic"/>
          <w:b/>
          <w:bCs/>
          <w:color w:val="000000" w:themeColor="text1"/>
        </w:rPr>
      </w:pPr>
    </w:p>
    <w:p w14:paraId="5252DEBE" w14:textId="4F181709" w:rsidR="00645593" w:rsidRPr="00153D45" w:rsidRDefault="00645593" w:rsidP="00645593">
      <w:pPr>
        <w:widowControl w:val="0"/>
        <w:rPr>
          <w:rFonts w:ascii="Century Gothic" w:eastAsia="Times New Roman" w:hAnsi="Century Gothic"/>
          <w:b/>
          <w:bCs/>
          <w:color w:val="000000" w:themeColor="text1"/>
        </w:rPr>
      </w:pPr>
      <w:r w:rsidRPr="00153D45">
        <w:rPr>
          <w:rStyle w:val="None"/>
          <w:rFonts w:ascii="Century Gothic" w:hAnsi="Century Gothic"/>
          <w:b/>
          <w:bCs/>
          <w:color w:val="000000" w:themeColor="text1"/>
        </w:rPr>
        <w:t>LIMITATIONS:</w:t>
      </w:r>
    </w:p>
    <w:p w14:paraId="50380BBE" w14:textId="77777777" w:rsidR="00645593" w:rsidRPr="00153D45" w:rsidRDefault="00645593" w:rsidP="00645593">
      <w:pPr>
        <w:widowControl w:val="0"/>
        <w:rPr>
          <w:rStyle w:val="None"/>
          <w:rFonts w:ascii="Century Gothic" w:eastAsia="Times New Roman" w:hAnsi="Century Gothic"/>
          <w:color w:val="000000" w:themeColor="text1"/>
        </w:rPr>
      </w:pPr>
      <w:r w:rsidRPr="00153D45">
        <w:rPr>
          <w:rStyle w:val="None"/>
          <w:rFonts w:ascii="Century Gothic" w:hAnsi="Century Gothic"/>
          <w:color w:val="000000" w:themeColor="text1"/>
        </w:rPr>
        <w:t>Poor patient compliance with medications and short trial period, small sample size and self-report assessments were the major limitations of this study.</w:t>
      </w:r>
    </w:p>
    <w:p w14:paraId="1127675F" w14:textId="77777777" w:rsidR="00645593" w:rsidRPr="00153D45" w:rsidRDefault="00645593" w:rsidP="00645593">
      <w:pPr>
        <w:widowControl w:val="0"/>
        <w:rPr>
          <w:rFonts w:ascii="Century Gothic" w:eastAsia="Times New Roman" w:hAnsi="Century Gothic"/>
          <w:b/>
          <w:bCs/>
          <w:color w:val="000000" w:themeColor="text1"/>
        </w:rPr>
      </w:pPr>
    </w:p>
    <w:p w14:paraId="5AF7B303" w14:textId="6A389E97" w:rsidR="00645593" w:rsidRPr="00153D45" w:rsidRDefault="00645593" w:rsidP="00645593">
      <w:pPr>
        <w:widowControl w:val="0"/>
        <w:rPr>
          <w:rFonts w:ascii="Century Gothic" w:eastAsia="Times New Roman" w:hAnsi="Century Gothic"/>
          <w:b/>
          <w:bCs/>
          <w:color w:val="000000" w:themeColor="text1"/>
        </w:rPr>
      </w:pPr>
      <w:r w:rsidRPr="00153D45">
        <w:rPr>
          <w:rStyle w:val="None"/>
          <w:rFonts w:ascii="Century Gothic" w:hAnsi="Century Gothic"/>
          <w:b/>
          <w:bCs/>
          <w:color w:val="000000" w:themeColor="text1"/>
        </w:rPr>
        <w:t>CONCLUSION:</w:t>
      </w:r>
    </w:p>
    <w:p w14:paraId="6B9B671C" w14:textId="77777777" w:rsidR="00645593" w:rsidRPr="00153D45" w:rsidRDefault="00645593" w:rsidP="00645593">
      <w:pPr>
        <w:spacing w:line="274" w:lineRule="auto"/>
        <w:ind w:right="480"/>
        <w:rPr>
          <w:rStyle w:val="None"/>
          <w:rFonts w:ascii="Century Gothic" w:eastAsia="Times New Roman" w:hAnsi="Century Gothic"/>
          <w:b/>
          <w:bCs/>
          <w:iCs/>
          <w:color w:val="000000" w:themeColor="text1"/>
        </w:rPr>
      </w:pPr>
      <w:r w:rsidRPr="00153D45">
        <w:rPr>
          <w:rStyle w:val="None"/>
          <w:rFonts w:ascii="Century Gothic" w:hAnsi="Century Gothic"/>
          <w:color w:val="000000" w:themeColor="text1"/>
        </w:rPr>
        <w:t xml:space="preserve">These results demonstrated the effect of </w:t>
      </w:r>
      <w:proofErr w:type="spellStart"/>
      <w:r w:rsidRPr="00153D45">
        <w:rPr>
          <w:rStyle w:val="None"/>
          <w:rFonts w:ascii="Century Gothic" w:hAnsi="Century Gothic"/>
          <w:color w:val="000000" w:themeColor="text1"/>
        </w:rPr>
        <w:t>crocin</w:t>
      </w:r>
      <w:proofErr w:type="spellEnd"/>
      <w:r w:rsidRPr="00153D45">
        <w:rPr>
          <w:rStyle w:val="None"/>
          <w:rFonts w:ascii="Century Gothic" w:hAnsi="Century Gothic"/>
          <w:color w:val="000000" w:themeColor="text1"/>
        </w:rPr>
        <w:t xml:space="preserve"> in depression and could be administered in treatment of MDD patients</w:t>
      </w:r>
    </w:p>
    <w:p w14:paraId="43CF8207" w14:textId="77777777" w:rsidR="00645593" w:rsidRPr="00153D45" w:rsidRDefault="00645593" w:rsidP="00645593">
      <w:pPr>
        <w:spacing w:line="274" w:lineRule="auto"/>
        <w:ind w:right="480"/>
        <w:rPr>
          <w:rFonts w:ascii="Century Gothic" w:eastAsia="Times New Roman" w:hAnsi="Century Gothic"/>
          <w:b/>
          <w:bCs/>
          <w:iCs/>
          <w:color w:val="000000" w:themeColor="text1"/>
          <w:sz w:val="36"/>
          <w:szCs w:val="36"/>
        </w:rPr>
      </w:pPr>
    </w:p>
    <w:p w14:paraId="0ABC0CE7" w14:textId="77777777" w:rsidR="00645593" w:rsidRPr="00153D45" w:rsidRDefault="00645593" w:rsidP="00645593">
      <w:pPr>
        <w:spacing w:line="274" w:lineRule="auto"/>
        <w:ind w:right="480"/>
        <w:rPr>
          <w:rStyle w:val="None"/>
          <w:rFonts w:ascii="Century Gothic" w:eastAsia="Times New Roman" w:hAnsi="Century Gothic"/>
          <w:b/>
          <w:bCs/>
          <w:iCs/>
          <w:color w:val="000000" w:themeColor="text1"/>
          <w:sz w:val="28"/>
          <w:szCs w:val="28"/>
        </w:rPr>
      </w:pPr>
      <w:r w:rsidRPr="00153D45">
        <w:rPr>
          <w:rStyle w:val="None"/>
          <w:rFonts w:ascii="Century Gothic" w:hAnsi="Century Gothic"/>
          <w:b/>
          <w:bCs/>
          <w:iCs/>
          <w:color w:val="000000" w:themeColor="text1"/>
          <w:sz w:val="28"/>
          <w:szCs w:val="28"/>
        </w:rPr>
        <w:t xml:space="preserve">Crocus </w:t>
      </w:r>
      <w:proofErr w:type="spellStart"/>
      <w:r w:rsidRPr="00153D45">
        <w:rPr>
          <w:rStyle w:val="None"/>
          <w:rFonts w:ascii="Century Gothic" w:hAnsi="Century Gothic"/>
          <w:b/>
          <w:bCs/>
          <w:iCs/>
          <w:color w:val="000000" w:themeColor="text1"/>
          <w:sz w:val="28"/>
          <w:szCs w:val="28"/>
        </w:rPr>
        <w:t>sativus</w:t>
      </w:r>
      <w:proofErr w:type="spellEnd"/>
      <w:r w:rsidRPr="00153D45">
        <w:rPr>
          <w:rStyle w:val="None"/>
          <w:rFonts w:ascii="Century Gothic" w:hAnsi="Century Gothic"/>
          <w:b/>
          <w:bCs/>
          <w:iCs/>
          <w:color w:val="000000" w:themeColor="text1"/>
          <w:sz w:val="28"/>
          <w:szCs w:val="28"/>
        </w:rPr>
        <w:t xml:space="preserve"> L. in the treatment of mild to moderate depression: a double-blind, randomized and placebo-controlled trial.</w:t>
      </w:r>
    </w:p>
    <w:p w14:paraId="6B47C2E5" w14:textId="77777777" w:rsidR="00645593" w:rsidRPr="00153D45" w:rsidRDefault="00645593" w:rsidP="00645593">
      <w:pPr>
        <w:spacing w:line="251" w:lineRule="exact"/>
        <w:rPr>
          <w:rFonts w:ascii="Century Gothic" w:eastAsia="Times New Roman" w:hAnsi="Century Gothic"/>
          <w:color w:val="000000" w:themeColor="text1"/>
        </w:rPr>
      </w:pPr>
    </w:p>
    <w:p w14:paraId="3B0CC83F" w14:textId="77777777" w:rsidR="00645593" w:rsidRPr="00153D45" w:rsidRDefault="00C775F1" w:rsidP="00645593">
      <w:pPr>
        <w:spacing w:line="20" w:lineRule="atLeast"/>
        <w:rPr>
          <w:rStyle w:val="Hyperlink0"/>
          <w:rFonts w:eastAsia="Calibri"/>
          <w:i w:val="0"/>
          <w:color w:val="000000" w:themeColor="text1"/>
        </w:rPr>
      </w:pPr>
      <w:hyperlink r:id="rId44" w:history="1">
        <w:proofErr w:type="spellStart"/>
        <w:r w:rsidR="00645593" w:rsidRPr="00153D45">
          <w:rPr>
            <w:rStyle w:val="Hyperlink0"/>
            <w:rFonts w:eastAsia="Calibri"/>
            <w:i w:val="0"/>
            <w:color w:val="000000" w:themeColor="text1"/>
          </w:rPr>
          <w:t>Akhondzadeh</w:t>
        </w:r>
        <w:proofErr w:type="spellEnd"/>
        <w:r w:rsidR="00645593" w:rsidRPr="00153D45">
          <w:rPr>
            <w:rStyle w:val="Hyperlink0"/>
            <w:rFonts w:eastAsia="Calibri"/>
            <w:i w:val="0"/>
            <w:color w:val="000000" w:themeColor="text1"/>
          </w:rPr>
          <w:t xml:space="preserve"> S</w:t>
        </w:r>
        <w:r w:rsidR="00645593" w:rsidRPr="00153D45">
          <w:rPr>
            <w:rStyle w:val="None"/>
            <w:rFonts w:ascii="Century Gothic" w:hAnsi="Century Gothic"/>
            <w:color w:val="000000" w:themeColor="text1"/>
          </w:rPr>
          <w:t>1</w:t>
        </w:r>
        <w:r w:rsidR="00645593" w:rsidRPr="00153D45">
          <w:rPr>
            <w:rStyle w:val="Hyperlink1"/>
            <w:rFonts w:eastAsia="Calibri"/>
            <w:color w:val="000000" w:themeColor="text1"/>
          </w:rPr>
          <w:t>,</w:t>
        </w:r>
        <w:r w:rsidR="00645593" w:rsidRPr="00153D45">
          <w:rPr>
            <w:rStyle w:val="None"/>
            <w:rFonts w:ascii="Century Gothic" w:hAnsi="Century Gothic"/>
            <w:color w:val="000000" w:themeColor="text1"/>
            <w:u w:color="323333"/>
          </w:rPr>
          <w:t xml:space="preserve"> </w:t>
        </w:r>
        <w:proofErr w:type="spellStart"/>
        <w:r w:rsidR="00645593" w:rsidRPr="00153D45">
          <w:rPr>
            <w:rStyle w:val="Hyperlink0"/>
            <w:rFonts w:eastAsia="Calibri"/>
            <w:i w:val="0"/>
            <w:color w:val="000000" w:themeColor="text1"/>
          </w:rPr>
          <w:t>Tahmacebi</w:t>
        </w:r>
        <w:proofErr w:type="spellEnd"/>
        <w:r w:rsidR="00645593" w:rsidRPr="00153D45">
          <w:rPr>
            <w:rStyle w:val="Hyperlink0"/>
            <w:rFonts w:eastAsia="Calibri"/>
            <w:i w:val="0"/>
            <w:color w:val="000000" w:themeColor="text1"/>
          </w:rPr>
          <w:t>-Pour N</w:t>
        </w:r>
        <w:r w:rsidR="00645593" w:rsidRPr="00153D45">
          <w:rPr>
            <w:rStyle w:val="Hyperlink1"/>
            <w:rFonts w:eastAsia="Calibri"/>
            <w:color w:val="000000" w:themeColor="text1"/>
          </w:rPr>
          <w:t>,</w:t>
        </w:r>
        <w:r w:rsidR="00645593" w:rsidRPr="00153D45">
          <w:rPr>
            <w:rStyle w:val="None"/>
            <w:rFonts w:ascii="Century Gothic" w:hAnsi="Century Gothic"/>
            <w:color w:val="000000" w:themeColor="text1"/>
            <w:u w:color="323333"/>
          </w:rPr>
          <w:t xml:space="preserve"> </w:t>
        </w:r>
        <w:proofErr w:type="spellStart"/>
        <w:r w:rsidR="00645593" w:rsidRPr="00153D45">
          <w:rPr>
            <w:rStyle w:val="Hyperlink0"/>
            <w:rFonts w:eastAsia="Calibri"/>
            <w:i w:val="0"/>
            <w:color w:val="000000" w:themeColor="text1"/>
          </w:rPr>
          <w:t>Noorbala</w:t>
        </w:r>
        <w:proofErr w:type="spellEnd"/>
        <w:r w:rsidR="00645593" w:rsidRPr="00153D45">
          <w:rPr>
            <w:rStyle w:val="Hyperlink0"/>
            <w:rFonts w:eastAsia="Calibri"/>
            <w:i w:val="0"/>
            <w:color w:val="000000" w:themeColor="text1"/>
          </w:rPr>
          <w:t xml:space="preserve"> AA</w:t>
        </w:r>
        <w:r w:rsidR="00645593" w:rsidRPr="00153D45">
          <w:rPr>
            <w:rStyle w:val="Hyperlink1"/>
            <w:rFonts w:eastAsia="Calibri"/>
            <w:color w:val="000000" w:themeColor="text1"/>
          </w:rPr>
          <w:t>,</w:t>
        </w:r>
        <w:r w:rsidR="00645593" w:rsidRPr="00153D45">
          <w:rPr>
            <w:rStyle w:val="None"/>
            <w:rFonts w:ascii="Century Gothic" w:hAnsi="Century Gothic"/>
            <w:color w:val="000000" w:themeColor="text1"/>
            <w:u w:color="323333"/>
          </w:rPr>
          <w:t xml:space="preserve"> </w:t>
        </w:r>
        <w:proofErr w:type="spellStart"/>
        <w:r w:rsidR="00645593" w:rsidRPr="00153D45">
          <w:rPr>
            <w:rStyle w:val="Hyperlink0"/>
            <w:rFonts w:eastAsia="Calibri"/>
            <w:i w:val="0"/>
            <w:color w:val="000000" w:themeColor="text1"/>
          </w:rPr>
          <w:t>Amini</w:t>
        </w:r>
        <w:proofErr w:type="spellEnd"/>
        <w:r w:rsidR="00645593" w:rsidRPr="00153D45">
          <w:rPr>
            <w:rStyle w:val="Hyperlink0"/>
            <w:rFonts w:eastAsia="Calibri"/>
            <w:i w:val="0"/>
            <w:color w:val="000000" w:themeColor="text1"/>
          </w:rPr>
          <w:t xml:space="preserve"> H</w:t>
        </w:r>
        <w:r w:rsidR="00645593" w:rsidRPr="00153D45">
          <w:rPr>
            <w:rStyle w:val="Hyperlink1"/>
            <w:rFonts w:eastAsia="Calibri"/>
            <w:color w:val="000000" w:themeColor="text1"/>
          </w:rPr>
          <w:t>,</w:t>
        </w:r>
        <w:r w:rsidR="00645593" w:rsidRPr="00153D45">
          <w:rPr>
            <w:rStyle w:val="None"/>
            <w:rFonts w:ascii="Century Gothic" w:hAnsi="Century Gothic"/>
            <w:color w:val="000000" w:themeColor="text1"/>
            <w:u w:color="323333"/>
          </w:rPr>
          <w:t xml:space="preserve"> </w:t>
        </w:r>
        <w:proofErr w:type="spellStart"/>
        <w:r w:rsidR="00645593" w:rsidRPr="00153D45">
          <w:rPr>
            <w:rStyle w:val="Hyperlink0"/>
            <w:rFonts w:eastAsia="Calibri"/>
            <w:i w:val="0"/>
            <w:color w:val="000000" w:themeColor="text1"/>
          </w:rPr>
          <w:t>Fallah</w:t>
        </w:r>
        <w:proofErr w:type="spellEnd"/>
        <w:r w:rsidR="00645593" w:rsidRPr="00153D45">
          <w:rPr>
            <w:rStyle w:val="Hyperlink0"/>
            <w:rFonts w:eastAsia="Calibri"/>
            <w:i w:val="0"/>
            <w:color w:val="000000" w:themeColor="text1"/>
          </w:rPr>
          <w:t>-Pour H</w:t>
        </w:r>
        <w:r w:rsidR="00645593" w:rsidRPr="00153D45">
          <w:rPr>
            <w:rStyle w:val="Hyperlink1"/>
            <w:rFonts w:eastAsia="Calibri"/>
            <w:color w:val="000000" w:themeColor="text1"/>
          </w:rPr>
          <w:t>,</w:t>
        </w:r>
        <w:r w:rsidR="00645593" w:rsidRPr="00153D45">
          <w:rPr>
            <w:rStyle w:val="None"/>
            <w:rFonts w:ascii="Century Gothic" w:hAnsi="Century Gothic"/>
            <w:color w:val="000000" w:themeColor="text1"/>
            <w:u w:color="323333"/>
          </w:rPr>
          <w:t xml:space="preserve"> </w:t>
        </w:r>
        <w:proofErr w:type="spellStart"/>
        <w:r w:rsidR="00645593" w:rsidRPr="00153D45">
          <w:rPr>
            <w:rStyle w:val="Hyperlink0"/>
            <w:rFonts w:eastAsia="Calibri"/>
            <w:i w:val="0"/>
            <w:color w:val="000000" w:themeColor="text1"/>
          </w:rPr>
          <w:t>Jamshidi</w:t>
        </w:r>
        <w:proofErr w:type="spellEnd"/>
        <w:r w:rsidR="00645593" w:rsidRPr="00153D45">
          <w:rPr>
            <w:rStyle w:val="Hyperlink0"/>
            <w:rFonts w:eastAsia="Calibri"/>
            <w:i w:val="0"/>
            <w:color w:val="000000" w:themeColor="text1"/>
          </w:rPr>
          <w:t xml:space="preserve"> AH</w:t>
        </w:r>
        <w:r w:rsidR="00645593" w:rsidRPr="00153D45">
          <w:rPr>
            <w:rStyle w:val="Hyperlink1"/>
            <w:rFonts w:eastAsia="Calibri"/>
            <w:color w:val="000000" w:themeColor="text1"/>
          </w:rPr>
          <w:t>,</w:t>
        </w:r>
        <w:r w:rsidR="00645593" w:rsidRPr="00153D45">
          <w:rPr>
            <w:rStyle w:val="None"/>
            <w:rFonts w:ascii="Century Gothic" w:hAnsi="Century Gothic"/>
            <w:color w:val="000000" w:themeColor="text1"/>
            <w:u w:color="323333"/>
          </w:rPr>
          <w:t xml:space="preserve"> </w:t>
        </w:r>
        <w:proofErr w:type="spellStart"/>
        <w:r w:rsidR="00645593" w:rsidRPr="00153D45">
          <w:rPr>
            <w:rStyle w:val="Hyperlink0"/>
            <w:rFonts w:eastAsia="Calibri"/>
            <w:i w:val="0"/>
            <w:color w:val="000000" w:themeColor="text1"/>
          </w:rPr>
          <w:t>Khani</w:t>
        </w:r>
        <w:proofErr w:type="spellEnd"/>
      </w:hyperlink>
    </w:p>
    <w:p w14:paraId="746AF8DE" w14:textId="77777777" w:rsidR="00645593" w:rsidRPr="00153D45" w:rsidRDefault="00645593" w:rsidP="00645593">
      <w:pPr>
        <w:spacing w:line="36" w:lineRule="exact"/>
        <w:rPr>
          <w:rFonts w:ascii="Century Gothic" w:eastAsia="Times New Roman" w:hAnsi="Century Gothic"/>
          <w:color w:val="000000" w:themeColor="text1"/>
        </w:rPr>
      </w:pPr>
    </w:p>
    <w:p w14:paraId="46DA50A3" w14:textId="77777777" w:rsidR="00645593" w:rsidRPr="00153D45" w:rsidRDefault="00C775F1" w:rsidP="00645593">
      <w:pPr>
        <w:spacing w:line="20" w:lineRule="atLeast"/>
        <w:rPr>
          <w:rStyle w:val="None"/>
          <w:rFonts w:ascii="Century Gothic" w:eastAsia="Times New Roman" w:hAnsi="Century Gothic"/>
          <w:color w:val="000000" w:themeColor="text1"/>
        </w:rPr>
      </w:pPr>
      <w:hyperlink r:id="rId45" w:history="1">
        <w:r w:rsidR="00645593" w:rsidRPr="00153D45">
          <w:rPr>
            <w:rStyle w:val="Hyperlink0"/>
            <w:rFonts w:eastAsia="Calibri"/>
            <w:i w:val="0"/>
            <w:color w:val="000000" w:themeColor="text1"/>
          </w:rPr>
          <w:t>M</w:t>
        </w:r>
        <w:r w:rsidR="00645593" w:rsidRPr="00153D45">
          <w:rPr>
            <w:rStyle w:val="Hyperlink1"/>
            <w:rFonts w:eastAsia="Calibri"/>
            <w:color w:val="000000" w:themeColor="text1"/>
          </w:rPr>
          <w:t>.</w:t>
        </w:r>
      </w:hyperlink>
    </w:p>
    <w:p w14:paraId="7FA4F9DB" w14:textId="77777777" w:rsidR="00645593" w:rsidRPr="00153D45" w:rsidRDefault="00645593" w:rsidP="00645593">
      <w:pPr>
        <w:spacing w:line="20" w:lineRule="atLeast"/>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 xml:space="preserve">Published Feb 2005 in </w:t>
      </w:r>
      <w:proofErr w:type="spellStart"/>
      <w:r w:rsidRPr="00153D45">
        <w:rPr>
          <w:rStyle w:val="None"/>
          <w:rFonts w:ascii="Century Gothic" w:hAnsi="Century Gothic"/>
          <w:b/>
          <w:bCs/>
          <w:color w:val="000000" w:themeColor="text1"/>
          <w:u w:color="262626"/>
        </w:rPr>
        <w:t>Phytother</w:t>
      </w:r>
      <w:proofErr w:type="spellEnd"/>
      <w:r w:rsidRPr="00153D45">
        <w:rPr>
          <w:rStyle w:val="None"/>
          <w:rFonts w:ascii="Century Gothic" w:hAnsi="Century Gothic"/>
          <w:b/>
          <w:bCs/>
          <w:color w:val="000000" w:themeColor="text1"/>
          <w:u w:color="262626"/>
        </w:rPr>
        <w:t xml:space="preserve"> Res</w:t>
      </w:r>
    </w:p>
    <w:p w14:paraId="77124ACE" w14:textId="77777777" w:rsidR="00645593" w:rsidRPr="00153D45" w:rsidRDefault="00645593" w:rsidP="00645593">
      <w:pPr>
        <w:spacing w:line="305" w:lineRule="exact"/>
        <w:rPr>
          <w:rFonts w:ascii="Century Gothic" w:eastAsia="Times New Roman" w:hAnsi="Century Gothic"/>
          <w:color w:val="000000" w:themeColor="text1"/>
        </w:rPr>
      </w:pPr>
    </w:p>
    <w:p w14:paraId="13CCB19B" w14:textId="77777777" w:rsidR="00645593" w:rsidRPr="00153D45" w:rsidRDefault="00645593" w:rsidP="00645593">
      <w:pPr>
        <w:spacing w:line="20" w:lineRule="atLeast"/>
        <w:rPr>
          <w:rStyle w:val="None"/>
          <w:rFonts w:ascii="Century Gothic" w:eastAsia="Times New Roman" w:hAnsi="Century Gothic"/>
          <w:b/>
          <w:bCs/>
          <w:color w:val="000000" w:themeColor="text1"/>
          <w:sz w:val="26"/>
          <w:szCs w:val="26"/>
        </w:rPr>
      </w:pPr>
      <w:r w:rsidRPr="00153D45">
        <w:rPr>
          <w:rStyle w:val="None"/>
          <w:rFonts w:ascii="Century Gothic" w:hAnsi="Century Gothic"/>
          <w:b/>
          <w:bCs/>
          <w:color w:val="000000" w:themeColor="text1"/>
          <w:sz w:val="26"/>
          <w:szCs w:val="26"/>
        </w:rPr>
        <w:t>Abstract</w:t>
      </w:r>
    </w:p>
    <w:p w14:paraId="07EC2A20" w14:textId="77777777" w:rsidR="00645593" w:rsidRPr="00153D45" w:rsidRDefault="00645593" w:rsidP="00645593">
      <w:pPr>
        <w:spacing w:line="262" w:lineRule="auto"/>
        <w:rPr>
          <w:rStyle w:val="None"/>
          <w:rFonts w:ascii="Century Gothic" w:eastAsia="Times New Roman" w:hAnsi="Century Gothic"/>
          <w:color w:val="000000" w:themeColor="text1"/>
        </w:rPr>
      </w:pPr>
      <w:r w:rsidRPr="00153D45">
        <w:rPr>
          <w:rStyle w:val="None"/>
          <w:rFonts w:ascii="Century Gothic" w:hAnsi="Century Gothic"/>
          <w:color w:val="000000" w:themeColor="text1"/>
        </w:rPr>
        <w:t xml:space="preserve">Depression is a serious disorder in today's society, with estimates of lifetime prevalence as high as 21% of the general population in some developed countries. As a therapeutic plant, saffron is considered excellent for stomach ailments and as an antispasmodic, to help digestion and to increase appetite. It is also used for depression in Persian traditional medicine. Our objective was to assess the efficacy of the stigmas of Crocus </w:t>
      </w:r>
      <w:proofErr w:type="spellStart"/>
      <w:r w:rsidRPr="00153D45">
        <w:rPr>
          <w:rStyle w:val="None"/>
          <w:rFonts w:ascii="Century Gothic" w:hAnsi="Century Gothic"/>
          <w:color w:val="000000" w:themeColor="text1"/>
        </w:rPr>
        <w:t>sativus</w:t>
      </w:r>
      <w:proofErr w:type="spellEnd"/>
      <w:r w:rsidRPr="00153D45">
        <w:rPr>
          <w:rStyle w:val="None"/>
          <w:rFonts w:ascii="Century Gothic" w:hAnsi="Century Gothic"/>
          <w:color w:val="000000" w:themeColor="text1"/>
        </w:rPr>
        <w:t xml:space="preserve"> (saffron) in the treatment of mild to moderate depression in a 6-week double-blind, placebo-controlled and randomized trial. Forty adult outpatients who met the Diagnostic and Statistical Manual of Mental Disorders, 4th edition for major depression based on the structured clinical interview for DSM IV participated in the trial. Patients had a baseline Hamilton rating scale for depression score of at least 18. In this double-blind, placebo-controlled, single-</w:t>
      </w:r>
      <w:proofErr w:type="spellStart"/>
      <w:r w:rsidRPr="00153D45">
        <w:rPr>
          <w:rStyle w:val="None"/>
          <w:rFonts w:ascii="Century Gothic" w:hAnsi="Century Gothic"/>
          <w:color w:val="000000" w:themeColor="text1"/>
        </w:rPr>
        <w:t>centre</w:t>
      </w:r>
      <w:proofErr w:type="spellEnd"/>
      <w:r w:rsidRPr="00153D45">
        <w:rPr>
          <w:rStyle w:val="None"/>
          <w:rFonts w:ascii="Century Gothic" w:hAnsi="Century Gothic"/>
          <w:color w:val="000000" w:themeColor="text1"/>
        </w:rPr>
        <w:t xml:space="preserve"> and randomized trial, patients were randomly assigned to receive a capsule of saffron 30 </w:t>
      </w:r>
      <w:proofErr w:type="gramStart"/>
      <w:r w:rsidRPr="00153D45">
        <w:rPr>
          <w:rStyle w:val="None"/>
          <w:rFonts w:ascii="Century Gothic" w:hAnsi="Century Gothic"/>
          <w:color w:val="000000" w:themeColor="text1"/>
        </w:rPr>
        <w:t>mg[</w:t>
      </w:r>
      <w:proofErr w:type="gramEnd"/>
      <w:r w:rsidRPr="00153D45">
        <w:rPr>
          <w:rStyle w:val="None"/>
          <w:rFonts w:ascii="Century Gothic" w:hAnsi="Century Gothic"/>
          <w:color w:val="000000" w:themeColor="text1"/>
        </w:rPr>
        <w:t xml:space="preserve">sol ]day (BD) (Group 1) or a capsule of placebo (BD) (Group 2) for a 6-week study. At 6 weeks, Crocus </w:t>
      </w:r>
      <w:proofErr w:type="spellStart"/>
      <w:r w:rsidRPr="00153D45">
        <w:rPr>
          <w:rStyle w:val="None"/>
          <w:rFonts w:ascii="Century Gothic" w:hAnsi="Century Gothic"/>
          <w:color w:val="000000" w:themeColor="text1"/>
        </w:rPr>
        <w:t>sativus</w:t>
      </w:r>
      <w:proofErr w:type="spellEnd"/>
      <w:r w:rsidRPr="00153D45">
        <w:rPr>
          <w:rStyle w:val="None"/>
          <w:rFonts w:ascii="Century Gothic" w:hAnsi="Century Gothic"/>
          <w:color w:val="000000" w:themeColor="text1"/>
        </w:rPr>
        <w:t xml:space="preserve"> produced a significantly better outcome on the Hamilton depression rating scale than the placebo (</w:t>
      </w:r>
      <w:proofErr w:type="spellStart"/>
      <w:r w:rsidRPr="00153D45">
        <w:rPr>
          <w:rStyle w:val="None"/>
          <w:rFonts w:ascii="Century Gothic" w:hAnsi="Century Gothic"/>
          <w:color w:val="000000" w:themeColor="text1"/>
        </w:rPr>
        <w:t>d.f.</w:t>
      </w:r>
      <w:proofErr w:type="spellEnd"/>
      <w:r w:rsidRPr="00153D45">
        <w:rPr>
          <w:rStyle w:val="None"/>
          <w:rFonts w:ascii="Century Gothic" w:hAnsi="Century Gothic"/>
          <w:color w:val="000000" w:themeColor="text1"/>
        </w:rPr>
        <w:t xml:space="preserve"> = 1, F = 18.89, p &lt; 0.001). There were no significant differences in the two groups in terms of the observed side effects. The results of this study indicate the efficacy of Crocus </w:t>
      </w:r>
      <w:proofErr w:type="spellStart"/>
      <w:r w:rsidRPr="00153D45">
        <w:rPr>
          <w:rStyle w:val="None"/>
          <w:rFonts w:ascii="Century Gothic" w:hAnsi="Century Gothic"/>
          <w:color w:val="000000" w:themeColor="text1"/>
        </w:rPr>
        <w:t>sativus</w:t>
      </w:r>
      <w:proofErr w:type="spellEnd"/>
      <w:r w:rsidRPr="00153D45">
        <w:rPr>
          <w:rStyle w:val="None"/>
          <w:rFonts w:ascii="Century Gothic" w:hAnsi="Century Gothic"/>
          <w:color w:val="000000" w:themeColor="text1"/>
        </w:rPr>
        <w:t xml:space="preserve"> in the treatment of mild to moderate depression. A large-scale trial is justified.</w:t>
      </w:r>
    </w:p>
    <w:p w14:paraId="0A18B0EB" w14:textId="77777777" w:rsidR="00645593" w:rsidRPr="00153D45" w:rsidRDefault="00645593" w:rsidP="00645593">
      <w:pPr>
        <w:spacing w:line="200" w:lineRule="exact"/>
        <w:rPr>
          <w:rFonts w:ascii="Century Gothic" w:eastAsia="Times New Roman" w:hAnsi="Century Gothic"/>
          <w:color w:val="000000" w:themeColor="text1"/>
        </w:rPr>
      </w:pPr>
    </w:p>
    <w:p w14:paraId="15BFC82D" w14:textId="77777777" w:rsidR="00645593" w:rsidRPr="00153D45" w:rsidRDefault="00645593" w:rsidP="00645593">
      <w:pPr>
        <w:spacing w:line="293" w:lineRule="auto"/>
        <w:ind w:right="220"/>
        <w:rPr>
          <w:rFonts w:ascii="Century Gothic" w:eastAsia="Times New Roman" w:hAnsi="Century Gothic"/>
          <w:b/>
          <w:bCs/>
          <w:color w:val="000000" w:themeColor="text1"/>
          <w:sz w:val="27"/>
          <w:szCs w:val="27"/>
        </w:rPr>
      </w:pPr>
    </w:p>
    <w:p w14:paraId="796F329F" w14:textId="77777777" w:rsidR="00645593" w:rsidRPr="00153D45" w:rsidRDefault="00645593" w:rsidP="00645593">
      <w:pPr>
        <w:spacing w:line="293" w:lineRule="auto"/>
        <w:ind w:right="220"/>
        <w:rPr>
          <w:rStyle w:val="None"/>
          <w:rFonts w:ascii="Century Gothic" w:eastAsia="Times New Roman" w:hAnsi="Century Gothic"/>
          <w:b/>
          <w:bCs/>
          <w:iCs/>
          <w:color w:val="000000" w:themeColor="text1"/>
          <w:sz w:val="28"/>
          <w:szCs w:val="28"/>
        </w:rPr>
      </w:pPr>
      <w:r w:rsidRPr="00153D45">
        <w:rPr>
          <w:rStyle w:val="None"/>
          <w:rFonts w:ascii="Century Gothic" w:hAnsi="Century Gothic"/>
          <w:b/>
          <w:bCs/>
          <w:iCs/>
          <w:color w:val="000000" w:themeColor="text1"/>
          <w:sz w:val="28"/>
          <w:szCs w:val="28"/>
        </w:rPr>
        <w:t xml:space="preserve">Hydro-alcoholic extract of Crocus </w:t>
      </w:r>
      <w:proofErr w:type="spellStart"/>
      <w:r w:rsidRPr="00153D45">
        <w:rPr>
          <w:rStyle w:val="None"/>
          <w:rFonts w:ascii="Century Gothic" w:hAnsi="Century Gothic"/>
          <w:b/>
          <w:bCs/>
          <w:iCs/>
          <w:color w:val="000000" w:themeColor="text1"/>
          <w:sz w:val="28"/>
          <w:szCs w:val="28"/>
        </w:rPr>
        <w:t>sativus</w:t>
      </w:r>
      <w:proofErr w:type="spellEnd"/>
      <w:r w:rsidRPr="00153D45">
        <w:rPr>
          <w:rStyle w:val="None"/>
          <w:rFonts w:ascii="Century Gothic" w:hAnsi="Century Gothic"/>
          <w:b/>
          <w:bCs/>
          <w:iCs/>
          <w:color w:val="000000" w:themeColor="text1"/>
          <w:sz w:val="28"/>
          <w:szCs w:val="28"/>
        </w:rPr>
        <w:t xml:space="preserve"> L. versus fluoxetine in the treatment of mild to moderate depression: a double-blind, randomized pilot trial.</w:t>
      </w:r>
    </w:p>
    <w:p w14:paraId="39F5FA85" w14:textId="77777777" w:rsidR="00645593" w:rsidRPr="00153D45" w:rsidRDefault="00645593" w:rsidP="00645593">
      <w:pPr>
        <w:spacing w:line="208" w:lineRule="exact"/>
        <w:rPr>
          <w:rFonts w:ascii="Century Gothic" w:eastAsia="Times New Roman" w:hAnsi="Century Gothic"/>
          <w:color w:val="000000" w:themeColor="text1"/>
        </w:rPr>
      </w:pPr>
    </w:p>
    <w:p w14:paraId="2C98846E" w14:textId="77777777" w:rsidR="00645593" w:rsidRPr="00153D45" w:rsidRDefault="00C775F1" w:rsidP="00645593">
      <w:pPr>
        <w:spacing w:line="20" w:lineRule="atLeast"/>
        <w:rPr>
          <w:rStyle w:val="Hyperlink1"/>
          <w:rFonts w:eastAsia="Calibri"/>
          <w:color w:val="000000" w:themeColor="text1"/>
          <w:sz w:val="28"/>
          <w:szCs w:val="28"/>
        </w:rPr>
      </w:pPr>
      <w:hyperlink r:id="rId46" w:history="1">
        <w:proofErr w:type="spellStart"/>
        <w:r w:rsidR="00645593" w:rsidRPr="00153D45">
          <w:rPr>
            <w:rStyle w:val="Hyperlink0"/>
            <w:rFonts w:eastAsia="Calibri"/>
            <w:i w:val="0"/>
            <w:color w:val="000000" w:themeColor="text1"/>
            <w:sz w:val="28"/>
            <w:szCs w:val="28"/>
          </w:rPr>
          <w:t>Noorbala</w:t>
        </w:r>
        <w:proofErr w:type="spellEnd"/>
        <w:r w:rsidR="00645593" w:rsidRPr="00153D45">
          <w:rPr>
            <w:rStyle w:val="Hyperlink0"/>
            <w:rFonts w:eastAsia="Calibri"/>
            <w:i w:val="0"/>
            <w:color w:val="000000" w:themeColor="text1"/>
            <w:sz w:val="28"/>
            <w:szCs w:val="28"/>
          </w:rPr>
          <w:t xml:space="preserve"> AA</w:t>
        </w:r>
      </w:hyperlink>
      <w:r w:rsidR="00645593" w:rsidRPr="00153D45">
        <w:rPr>
          <w:rStyle w:val="None"/>
          <w:rFonts w:ascii="Century Gothic" w:hAnsi="Century Gothic"/>
          <w:color w:val="000000" w:themeColor="text1"/>
          <w:sz w:val="28"/>
          <w:szCs w:val="28"/>
        </w:rPr>
        <w:t>1</w:t>
      </w:r>
      <w:r w:rsidR="00645593" w:rsidRPr="00153D45">
        <w:rPr>
          <w:rStyle w:val="Hyperlink1"/>
          <w:rFonts w:eastAsia="Calibri"/>
          <w:color w:val="000000" w:themeColor="text1"/>
          <w:sz w:val="28"/>
          <w:szCs w:val="28"/>
        </w:rPr>
        <w:t>,</w:t>
      </w:r>
      <w:r w:rsidR="00645593" w:rsidRPr="00153D45">
        <w:rPr>
          <w:rStyle w:val="None"/>
          <w:rFonts w:ascii="Century Gothic" w:hAnsi="Century Gothic"/>
          <w:color w:val="000000" w:themeColor="text1"/>
          <w:sz w:val="28"/>
          <w:szCs w:val="28"/>
          <w:u w:color="323333"/>
        </w:rPr>
        <w:t xml:space="preserve"> </w:t>
      </w:r>
      <w:hyperlink r:id="rId47" w:history="1">
        <w:proofErr w:type="spellStart"/>
        <w:r w:rsidR="00645593" w:rsidRPr="00153D45">
          <w:rPr>
            <w:rStyle w:val="Hyperlink0"/>
            <w:rFonts w:eastAsia="Calibri"/>
            <w:i w:val="0"/>
            <w:color w:val="000000" w:themeColor="text1"/>
            <w:sz w:val="28"/>
            <w:szCs w:val="28"/>
          </w:rPr>
          <w:t>Akhondzadeh</w:t>
        </w:r>
        <w:proofErr w:type="spellEnd"/>
        <w:r w:rsidR="00645593" w:rsidRPr="00153D45">
          <w:rPr>
            <w:rStyle w:val="Hyperlink0"/>
            <w:rFonts w:eastAsia="Calibri"/>
            <w:i w:val="0"/>
            <w:color w:val="000000" w:themeColor="text1"/>
            <w:sz w:val="28"/>
            <w:szCs w:val="28"/>
          </w:rPr>
          <w:t xml:space="preserve"> S</w:t>
        </w:r>
      </w:hyperlink>
      <w:r w:rsidR="00645593" w:rsidRPr="00153D45">
        <w:rPr>
          <w:rStyle w:val="Hyperlink1"/>
          <w:rFonts w:eastAsia="Calibri"/>
          <w:color w:val="000000" w:themeColor="text1"/>
          <w:sz w:val="28"/>
          <w:szCs w:val="28"/>
        </w:rPr>
        <w:t>,</w:t>
      </w:r>
      <w:r w:rsidR="00645593" w:rsidRPr="00153D45">
        <w:rPr>
          <w:rStyle w:val="None"/>
          <w:rFonts w:ascii="Century Gothic" w:hAnsi="Century Gothic"/>
          <w:color w:val="000000" w:themeColor="text1"/>
          <w:sz w:val="28"/>
          <w:szCs w:val="28"/>
          <w:u w:color="323333"/>
        </w:rPr>
        <w:t xml:space="preserve"> </w:t>
      </w:r>
      <w:hyperlink r:id="rId48" w:history="1">
        <w:proofErr w:type="spellStart"/>
        <w:r w:rsidR="00645593" w:rsidRPr="00153D45">
          <w:rPr>
            <w:rStyle w:val="Hyperlink0"/>
            <w:rFonts w:eastAsia="Calibri"/>
            <w:i w:val="0"/>
            <w:color w:val="000000" w:themeColor="text1"/>
            <w:sz w:val="28"/>
            <w:szCs w:val="28"/>
          </w:rPr>
          <w:t>Tahmacebi</w:t>
        </w:r>
        <w:proofErr w:type="spellEnd"/>
        <w:r w:rsidR="00645593" w:rsidRPr="00153D45">
          <w:rPr>
            <w:rStyle w:val="Hyperlink0"/>
            <w:rFonts w:eastAsia="Calibri"/>
            <w:i w:val="0"/>
            <w:color w:val="000000" w:themeColor="text1"/>
            <w:sz w:val="28"/>
            <w:szCs w:val="28"/>
          </w:rPr>
          <w:t>-Pour N</w:t>
        </w:r>
      </w:hyperlink>
      <w:r w:rsidR="00645593" w:rsidRPr="00153D45">
        <w:rPr>
          <w:rStyle w:val="Hyperlink1"/>
          <w:rFonts w:eastAsia="Calibri"/>
          <w:color w:val="000000" w:themeColor="text1"/>
          <w:sz w:val="28"/>
          <w:szCs w:val="28"/>
        </w:rPr>
        <w:t>,</w:t>
      </w:r>
      <w:r w:rsidR="00645593" w:rsidRPr="00153D45">
        <w:rPr>
          <w:rStyle w:val="None"/>
          <w:rFonts w:ascii="Century Gothic" w:hAnsi="Century Gothic"/>
          <w:color w:val="000000" w:themeColor="text1"/>
          <w:sz w:val="28"/>
          <w:szCs w:val="28"/>
          <w:u w:color="323333"/>
        </w:rPr>
        <w:t xml:space="preserve"> </w:t>
      </w:r>
      <w:hyperlink r:id="rId49" w:history="1">
        <w:proofErr w:type="spellStart"/>
        <w:r w:rsidR="00645593" w:rsidRPr="00153D45">
          <w:rPr>
            <w:rStyle w:val="Hyperlink0"/>
            <w:rFonts w:eastAsia="Calibri"/>
            <w:i w:val="0"/>
            <w:color w:val="000000" w:themeColor="text1"/>
            <w:sz w:val="28"/>
            <w:szCs w:val="28"/>
          </w:rPr>
          <w:t>Jamshidi</w:t>
        </w:r>
        <w:proofErr w:type="spellEnd"/>
        <w:r w:rsidR="00645593" w:rsidRPr="00153D45">
          <w:rPr>
            <w:rStyle w:val="Hyperlink0"/>
            <w:rFonts w:eastAsia="Calibri"/>
            <w:i w:val="0"/>
            <w:color w:val="000000" w:themeColor="text1"/>
            <w:sz w:val="28"/>
            <w:szCs w:val="28"/>
          </w:rPr>
          <w:t xml:space="preserve"> AH</w:t>
        </w:r>
      </w:hyperlink>
      <w:r w:rsidR="00645593" w:rsidRPr="00153D45">
        <w:rPr>
          <w:rStyle w:val="Hyperlink1"/>
          <w:rFonts w:eastAsia="Calibri"/>
          <w:color w:val="000000" w:themeColor="text1"/>
          <w:sz w:val="28"/>
          <w:szCs w:val="28"/>
        </w:rPr>
        <w:t>.</w:t>
      </w:r>
    </w:p>
    <w:p w14:paraId="721D27B4" w14:textId="77777777" w:rsidR="00645593" w:rsidRPr="00153D45" w:rsidRDefault="00645593" w:rsidP="00645593">
      <w:pPr>
        <w:spacing w:line="20" w:lineRule="atLeast"/>
        <w:rPr>
          <w:rStyle w:val="None"/>
          <w:rFonts w:ascii="Century Gothic" w:eastAsia="Times New Roman" w:hAnsi="Century Gothic"/>
          <w:color w:val="000000" w:themeColor="text1"/>
        </w:rPr>
      </w:pPr>
    </w:p>
    <w:p w14:paraId="638929FC" w14:textId="77777777" w:rsidR="00645593" w:rsidRPr="00153D45" w:rsidRDefault="00645593" w:rsidP="00645593">
      <w:pPr>
        <w:spacing w:line="20" w:lineRule="atLeast"/>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Published 28</w:t>
      </w:r>
      <w:r w:rsidRPr="00153D45">
        <w:rPr>
          <w:rStyle w:val="None"/>
          <w:rFonts w:ascii="Century Gothic" w:hAnsi="Century Gothic"/>
          <w:b/>
          <w:bCs/>
          <w:color w:val="000000" w:themeColor="text1"/>
          <w:vertAlign w:val="superscript"/>
        </w:rPr>
        <w:t>th</w:t>
      </w:r>
      <w:r w:rsidRPr="00153D45">
        <w:rPr>
          <w:rStyle w:val="None"/>
          <w:rFonts w:ascii="Century Gothic" w:hAnsi="Century Gothic"/>
          <w:b/>
          <w:bCs/>
          <w:color w:val="000000" w:themeColor="text1"/>
        </w:rPr>
        <w:t xml:space="preserve"> Feb 2005 in </w:t>
      </w:r>
      <w:r w:rsidRPr="00153D45">
        <w:rPr>
          <w:rStyle w:val="None"/>
          <w:rFonts w:ascii="Century Gothic" w:hAnsi="Century Gothic"/>
          <w:b/>
          <w:bCs/>
          <w:color w:val="000000" w:themeColor="text1"/>
          <w:u w:color="262626"/>
        </w:rPr>
        <w:t xml:space="preserve">J </w:t>
      </w:r>
      <w:proofErr w:type="spellStart"/>
      <w:r w:rsidRPr="00153D45">
        <w:rPr>
          <w:rStyle w:val="None"/>
          <w:rFonts w:ascii="Century Gothic" w:hAnsi="Century Gothic"/>
          <w:b/>
          <w:bCs/>
          <w:color w:val="000000" w:themeColor="text1"/>
          <w:u w:color="262626"/>
        </w:rPr>
        <w:t>Ethnopharmacol</w:t>
      </w:r>
      <w:proofErr w:type="spellEnd"/>
      <w:r w:rsidRPr="00153D45">
        <w:rPr>
          <w:rStyle w:val="None"/>
          <w:rFonts w:ascii="Century Gothic" w:hAnsi="Century Gothic"/>
          <w:b/>
          <w:bCs/>
          <w:color w:val="000000" w:themeColor="text1"/>
          <w:u w:color="262626"/>
        </w:rPr>
        <w:t>.</w:t>
      </w:r>
    </w:p>
    <w:p w14:paraId="05BF2838" w14:textId="77777777" w:rsidR="00645593" w:rsidRPr="00153D45" w:rsidRDefault="00645593" w:rsidP="00645593">
      <w:pPr>
        <w:spacing w:line="20" w:lineRule="atLeast"/>
        <w:rPr>
          <w:rStyle w:val="None"/>
          <w:rFonts w:ascii="Century Gothic" w:eastAsia="Times New Roman" w:hAnsi="Century Gothic"/>
          <w:b/>
          <w:bCs/>
          <w:color w:val="000000" w:themeColor="text1"/>
          <w:sz w:val="28"/>
          <w:szCs w:val="28"/>
        </w:rPr>
      </w:pPr>
      <w:r w:rsidRPr="00153D45">
        <w:rPr>
          <w:rStyle w:val="None"/>
          <w:rFonts w:ascii="Century Gothic" w:hAnsi="Century Gothic"/>
          <w:b/>
          <w:bCs/>
          <w:color w:val="000000" w:themeColor="text1"/>
          <w:sz w:val="28"/>
          <w:szCs w:val="28"/>
        </w:rPr>
        <w:lastRenderedPageBreak/>
        <w:t>Abstract</w:t>
      </w:r>
    </w:p>
    <w:p w14:paraId="1176AB10" w14:textId="77777777" w:rsidR="00645593" w:rsidRPr="00153D45" w:rsidRDefault="00645593" w:rsidP="00645593">
      <w:pPr>
        <w:spacing w:line="344" w:lineRule="exact"/>
        <w:rPr>
          <w:rStyle w:val="None"/>
          <w:rFonts w:ascii="Century Gothic" w:eastAsia="Times New Roman" w:hAnsi="Century Gothic"/>
          <w:color w:val="000000" w:themeColor="text1"/>
          <w:u w:color="323333"/>
        </w:rPr>
      </w:pPr>
    </w:p>
    <w:p w14:paraId="108D3991" w14:textId="77777777" w:rsidR="00645593" w:rsidRPr="00153D45" w:rsidRDefault="00645593" w:rsidP="00645593">
      <w:pPr>
        <w:spacing w:line="282" w:lineRule="auto"/>
        <w:rPr>
          <w:rStyle w:val="None"/>
          <w:rFonts w:ascii="Century Gothic" w:eastAsia="Times New Roman" w:hAnsi="Century Gothic"/>
          <w:color w:val="000000" w:themeColor="text1"/>
          <w:sz w:val="23"/>
          <w:szCs w:val="23"/>
        </w:rPr>
      </w:pPr>
      <w:r w:rsidRPr="00153D45">
        <w:rPr>
          <w:rStyle w:val="None"/>
          <w:rFonts w:ascii="Century Gothic" w:hAnsi="Century Gothic"/>
          <w:color w:val="000000" w:themeColor="text1"/>
          <w:sz w:val="23"/>
          <w:szCs w:val="23"/>
        </w:rPr>
        <w:t xml:space="preserve">Depressive disorders are very common in clinical practice, with approximately 11.3 of all adults afflicted during any a year. Saffron is the world's most expensive spice and apart from its traditional value as a food additive, recent studies indicate several therapeutic effects for saffron. It is used for depression in Persian traditional medicine. Our objective was to compare the efficacy of hydro-alcoholic extract of Crocus </w:t>
      </w:r>
      <w:proofErr w:type="spellStart"/>
      <w:r w:rsidRPr="00153D45">
        <w:rPr>
          <w:rStyle w:val="None"/>
          <w:rFonts w:ascii="Century Gothic" w:hAnsi="Century Gothic"/>
          <w:color w:val="000000" w:themeColor="text1"/>
          <w:sz w:val="23"/>
          <w:szCs w:val="23"/>
        </w:rPr>
        <w:t>sativus</w:t>
      </w:r>
      <w:proofErr w:type="spellEnd"/>
      <w:r w:rsidRPr="00153D45">
        <w:rPr>
          <w:rStyle w:val="None"/>
          <w:rFonts w:ascii="Century Gothic" w:hAnsi="Century Gothic"/>
          <w:color w:val="000000" w:themeColor="text1"/>
          <w:sz w:val="23"/>
          <w:szCs w:val="23"/>
        </w:rPr>
        <w:t xml:space="preserve"> (stigma) with fluoxetine in the treatment of mild to moderat</w:t>
      </w:r>
      <w:bookmarkEnd w:id="1"/>
      <w:r w:rsidRPr="00153D45">
        <w:rPr>
          <w:rStyle w:val="None"/>
          <w:rFonts w:ascii="Century Gothic" w:hAnsi="Century Gothic"/>
          <w:color w:val="000000" w:themeColor="text1"/>
          <w:sz w:val="23"/>
          <w:szCs w:val="23"/>
        </w:rPr>
        <w:t xml:space="preserve">e </w:t>
      </w:r>
      <w:r w:rsidRPr="00153D45">
        <w:rPr>
          <w:rStyle w:val="None"/>
          <w:rFonts w:ascii="Century Gothic" w:hAnsi="Century Gothic"/>
          <w:color w:val="000000" w:themeColor="text1"/>
        </w:rPr>
        <w:t xml:space="preserve">depression in a 6-week double-blind, randomized trial. Forty adult outpatients who met the Diagnostic and Statistical Manual of Mental Disorders, fourth edition for major depression based on the structured clinical interview for DSM-IV and with mild to moderate depression participated in the trial. In this double-blind, single-center trial and randomized trial, patients were randomly assigned to receive capsules of saffron 30 mg/day (BD) (Group 1) and capsule of fluoxetine 20 mg/ day (BD) (Group 2) for a 6-week study. Saffron at this dose was found to be effective similar to fluoxetine in the treatment of mild to moderate depression (F = 0.13, </w:t>
      </w:r>
      <w:proofErr w:type="spellStart"/>
      <w:r w:rsidRPr="00153D45">
        <w:rPr>
          <w:rStyle w:val="None"/>
          <w:rFonts w:ascii="Century Gothic" w:hAnsi="Century Gothic"/>
          <w:color w:val="000000" w:themeColor="text1"/>
        </w:rPr>
        <w:t>d.f.</w:t>
      </w:r>
      <w:proofErr w:type="spellEnd"/>
      <w:r w:rsidRPr="00153D45">
        <w:rPr>
          <w:rStyle w:val="None"/>
          <w:rFonts w:ascii="Century Gothic" w:hAnsi="Century Gothic"/>
          <w:color w:val="000000" w:themeColor="text1"/>
        </w:rPr>
        <w:t xml:space="preserve"> = 1, P = 0.71). There were no significant differences in the two groups in terms of observed side effects. The results of this study indicate the efficacy of Crocus </w:t>
      </w:r>
      <w:proofErr w:type="spellStart"/>
      <w:r w:rsidRPr="00153D45">
        <w:rPr>
          <w:rStyle w:val="None"/>
          <w:rFonts w:ascii="Century Gothic" w:hAnsi="Century Gothic"/>
          <w:color w:val="000000" w:themeColor="text1"/>
        </w:rPr>
        <w:t>sativus</w:t>
      </w:r>
      <w:proofErr w:type="spellEnd"/>
      <w:r w:rsidRPr="00153D45">
        <w:rPr>
          <w:rStyle w:val="None"/>
          <w:rFonts w:ascii="Century Gothic" w:hAnsi="Century Gothic"/>
          <w:color w:val="000000" w:themeColor="text1"/>
        </w:rPr>
        <w:t xml:space="preserve"> in the treatment of mild to moderate depression. A large-scale trial is justified.</w:t>
      </w:r>
    </w:p>
    <w:p w14:paraId="14E61E5C" w14:textId="77777777" w:rsidR="00645593" w:rsidRPr="00153D45" w:rsidRDefault="00645593" w:rsidP="00645593">
      <w:pPr>
        <w:spacing w:line="200" w:lineRule="exact"/>
        <w:rPr>
          <w:rFonts w:ascii="Century Gothic" w:eastAsia="Times New Roman" w:hAnsi="Century Gothic"/>
          <w:color w:val="000000" w:themeColor="text1"/>
        </w:rPr>
      </w:pPr>
    </w:p>
    <w:p w14:paraId="5B27691E" w14:textId="77777777" w:rsidR="00645593" w:rsidRPr="00153D45" w:rsidRDefault="00645593" w:rsidP="00645593">
      <w:pPr>
        <w:spacing w:line="358" w:lineRule="exact"/>
        <w:rPr>
          <w:rFonts w:ascii="Century Gothic" w:eastAsia="Times New Roman" w:hAnsi="Century Gothic"/>
          <w:iCs/>
          <w:color w:val="000000" w:themeColor="text1"/>
          <w:sz w:val="36"/>
          <w:szCs w:val="36"/>
        </w:rPr>
      </w:pPr>
    </w:p>
    <w:p w14:paraId="1F56884B" w14:textId="77777777" w:rsidR="00645593" w:rsidRPr="00153D45" w:rsidRDefault="00645593" w:rsidP="00645593">
      <w:pPr>
        <w:spacing w:line="274" w:lineRule="auto"/>
        <w:ind w:right="660"/>
        <w:rPr>
          <w:rStyle w:val="None"/>
          <w:rFonts w:ascii="Century Gothic" w:eastAsia="Times New Roman" w:hAnsi="Century Gothic"/>
          <w:b/>
          <w:bCs/>
          <w:iCs/>
          <w:color w:val="000000" w:themeColor="text1"/>
          <w:sz w:val="28"/>
          <w:szCs w:val="28"/>
        </w:rPr>
      </w:pPr>
      <w:r w:rsidRPr="00153D45">
        <w:rPr>
          <w:rStyle w:val="None"/>
          <w:rFonts w:ascii="Century Gothic" w:hAnsi="Century Gothic"/>
          <w:b/>
          <w:bCs/>
          <w:iCs/>
          <w:color w:val="000000" w:themeColor="text1"/>
          <w:sz w:val="28"/>
          <w:szCs w:val="28"/>
        </w:rPr>
        <w:t xml:space="preserve">Comparison of petal of Crocus </w:t>
      </w:r>
      <w:proofErr w:type="spellStart"/>
      <w:r w:rsidRPr="00153D45">
        <w:rPr>
          <w:rStyle w:val="None"/>
          <w:rFonts w:ascii="Century Gothic" w:hAnsi="Century Gothic"/>
          <w:b/>
          <w:bCs/>
          <w:iCs/>
          <w:color w:val="000000" w:themeColor="text1"/>
          <w:sz w:val="28"/>
          <w:szCs w:val="28"/>
        </w:rPr>
        <w:t>sativus</w:t>
      </w:r>
      <w:proofErr w:type="spellEnd"/>
      <w:r w:rsidRPr="00153D45">
        <w:rPr>
          <w:rStyle w:val="None"/>
          <w:rFonts w:ascii="Century Gothic" w:hAnsi="Century Gothic"/>
          <w:b/>
          <w:bCs/>
          <w:iCs/>
          <w:color w:val="000000" w:themeColor="text1"/>
          <w:sz w:val="28"/>
          <w:szCs w:val="28"/>
        </w:rPr>
        <w:t xml:space="preserve"> L. and fluoxetine in the treatment of depressed outpatients: a pilot double-blind randomized trial.</w:t>
      </w:r>
    </w:p>
    <w:p w14:paraId="55B77A70" w14:textId="77777777" w:rsidR="00645593" w:rsidRPr="00153D45" w:rsidRDefault="00645593" w:rsidP="00645593">
      <w:pPr>
        <w:spacing w:line="231" w:lineRule="exact"/>
        <w:rPr>
          <w:rFonts w:ascii="Century Gothic" w:eastAsia="Times New Roman" w:hAnsi="Century Gothic"/>
          <w:color w:val="000000" w:themeColor="text1"/>
        </w:rPr>
      </w:pPr>
    </w:p>
    <w:p w14:paraId="7AE108AE" w14:textId="77777777" w:rsidR="00645593" w:rsidRPr="00153D45" w:rsidRDefault="00C775F1" w:rsidP="00645593">
      <w:pPr>
        <w:spacing w:line="20" w:lineRule="atLeast"/>
        <w:rPr>
          <w:rStyle w:val="None"/>
          <w:rFonts w:ascii="Century Gothic" w:eastAsia="Times New Roman" w:hAnsi="Century Gothic"/>
          <w:color w:val="000000" w:themeColor="text1"/>
        </w:rPr>
      </w:pPr>
      <w:hyperlink r:id="rId50" w:history="1">
        <w:proofErr w:type="spellStart"/>
        <w:r w:rsidR="00645593" w:rsidRPr="00153D45">
          <w:rPr>
            <w:rStyle w:val="Hyperlink3"/>
            <w:rFonts w:eastAsia="Calibri"/>
            <w:color w:val="000000" w:themeColor="text1"/>
          </w:rPr>
          <w:t>Akhondzadeh</w:t>
        </w:r>
        <w:proofErr w:type="spellEnd"/>
        <w:r w:rsidR="00645593" w:rsidRPr="00153D45">
          <w:rPr>
            <w:rStyle w:val="Hyperlink3"/>
            <w:rFonts w:eastAsia="Calibri"/>
            <w:color w:val="000000" w:themeColor="text1"/>
          </w:rPr>
          <w:t xml:space="preserve"> </w:t>
        </w:r>
        <w:proofErr w:type="spellStart"/>
        <w:r w:rsidR="00645593" w:rsidRPr="00153D45">
          <w:rPr>
            <w:rStyle w:val="Hyperlink3"/>
            <w:rFonts w:eastAsia="Calibri"/>
            <w:color w:val="000000" w:themeColor="text1"/>
          </w:rPr>
          <w:t>Basti</w:t>
        </w:r>
        <w:proofErr w:type="spellEnd"/>
        <w:r w:rsidR="00645593" w:rsidRPr="00153D45">
          <w:rPr>
            <w:rStyle w:val="Hyperlink3"/>
            <w:rFonts w:eastAsia="Calibri"/>
            <w:color w:val="000000" w:themeColor="text1"/>
          </w:rPr>
          <w:t xml:space="preserve"> A</w:t>
        </w:r>
      </w:hyperlink>
      <w:r w:rsidR="00645593" w:rsidRPr="00153D45">
        <w:rPr>
          <w:rStyle w:val="None"/>
          <w:rFonts w:ascii="Century Gothic" w:hAnsi="Century Gothic"/>
          <w:color w:val="000000" w:themeColor="text1"/>
        </w:rPr>
        <w:t>1</w:t>
      </w:r>
      <w:r w:rsidR="00645593" w:rsidRPr="00153D45">
        <w:rPr>
          <w:rStyle w:val="Hyperlink3"/>
          <w:rFonts w:eastAsia="Calibri"/>
          <w:color w:val="000000" w:themeColor="text1"/>
        </w:rPr>
        <w:t xml:space="preserve">, </w:t>
      </w:r>
      <w:hyperlink r:id="rId51" w:history="1">
        <w:proofErr w:type="spellStart"/>
        <w:r w:rsidR="00645593" w:rsidRPr="00153D45">
          <w:rPr>
            <w:rStyle w:val="Hyperlink3"/>
            <w:rFonts w:eastAsia="Calibri"/>
            <w:color w:val="000000" w:themeColor="text1"/>
          </w:rPr>
          <w:t>Moshiri</w:t>
        </w:r>
        <w:proofErr w:type="spellEnd"/>
        <w:r w:rsidR="00645593" w:rsidRPr="00153D45">
          <w:rPr>
            <w:rStyle w:val="Hyperlink3"/>
            <w:rFonts w:eastAsia="Calibri"/>
            <w:color w:val="000000" w:themeColor="text1"/>
          </w:rPr>
          <w:t xml:space="preserve"> E, </w:t>
        </w:r>
      </w:hyperlink>
      <w:hyperlink r:id="rId52" w:history="1">
        <w:proofErr w:type="spellStart"/>
        <w:r w:rsidR="00645593" w:rsidRPr="00153D45">
          <w:rPr>
            <w:rStyle w:val="Hyperlink3"/>
            <w:rFonts w:eastAsia="Calibri"/>
            <w:color w:val="000000" w:themeColor="text1"/>
          </w:rPr>
          <w:t>Noorbala</w:t>
        </w:r>
        <w:proofErr w:type="spellEnd"/>
        <w:r w:rsidR="00645593" w:rsidRPr="00153D45">
          <w:rPr>
            <w:rStyle w:val="Hyperlink3"/>
            <w:rFonts w:eastAsia="Calibri"/>
            <w:color w:val="000000" w:themeColor="text1"/>
          </w:rPr>
          <w:t xml:space="preserve"> AA, </w:t>
        </w:r>
      </w:hyperlink>
      <w:hyperlink r:id="rId53" w:history="1">
        <w:proofErr w:type="spellStart"/>
        <w:r w:rsidR="00645593" w:rsidRPr="00153D45">
          <w:rPr>
            <w:rStyle w:val="Hyperlink3"/>
            <w:rFonts w:eastAsia="Calibri"/>
            <w:color w:val="000000" w:themeColor="text1"/>
          </w:rPr>
          <w:t>Jamshidi</w:t>
        </w:r>
        <w:proofErr w:type="spellEnd"/>
        <w:r w:rsidR="00645593" w:rsidRPr="00153D45">
          <w:rPr>
            <w:rStyle w:val="Hyperlink3"/>
            <w:rFonts w:eastAsia="Calibri"/>
            <w:color w:val="000000" w:themeColor="text1"/>
          </w:rPr>
          <w:t xml:space="preserve"> AH, </w:t>
        </w:r>
      </w:hyperlink>
      <w:hyperlink r:id="rId54" w:history="1">
        <w:proofErr w:type="spellStart"/>
        <w:r w:rsidR="00645593" w:rsidRPr="00153D45">
          <w:rPr>
            <w:rStyle w:val="Hyperlink3"/>
            <w:rFonts w:eastAsia="Calibri"/>
            <w:color w:val="000000" w:themeColor="text1"/>
          </w:rPr>
          <w:t>Abbasi</w:t>
        </w:r>
        <w:proofErr w:type="spellEnd"/>
        <w:r w:rsidR="00645593" w:rsidRPr="00153D45">
          <w:rPr>
            <w:rStyle w:val="Hyperlink3"/>
            <w:rFonts w:eastAsia="Calibri"/>
            <w:color w:val="000000" w:themeColor="text1"/>
          </w:rPr>
          <w:t xml:space="preserve"> SH, </w:t>
        </w:r>
      </w:hyperlink>
      <w:hyperlink r:id="rId55" w:history="1">
        <w:proofErr w:type="spellStart"/>
        <w:r w:rsidR="00645593" w:rsidRPr="00153D45">
          <w:rPr>
            <w:rStyle w:val="Hyperlink3"/>
            <w:rFonts w:eastAsia="Calibri"/>
            <w:color w:val="000000" w:themeColor="text1"/>
          </w:rPr>
          <w:t>Akhondzadeh</w:t>
        </w:r>
        <w:proofErr w:type="spellEnd"/>
        <w:r w:rsidR="00645593" w:rsidRPr="00153D45">
          <w:rPr>
            <w:rStyle w:val="Hyperlink3"/>
            <w:rFonts w:eastAsia="Calibri"/>
            <w:color w:val="000000" w:themeColor="text1"/>
          </w:rPr>
          <w:t xml:space="preserve"> S.</w:t>
        </w:r>
      </w:hyperlink>
    </w:p>
    <w:p w14:paraId="2616EDEE" w14:textId="77777777" w:rsidR="00645593" w:rsidRPr="00153D45" w:rsidRDefault="00645593" w:rsidP="00645593">
      <w:pPr>
        <w:spacing w:line="20" w:lineRule="atLeast"/>
        <w:rPr>
          <w:rFonts w:ascii="Century Gothic" w:eastAsia="Times New Roman" w:hAnsi="Century Gothic"/>
          <w:b/>
          <w:bCs/>
          <w:color w:val="000000" w:themeColor="text1"/>
        </w:rPr>
      </w:pPr>
    </w:p>
    <w:p w14:paraId="58B27A88" w14:textId="77777777" w:rsidR="00645593" w:rsidRPr="00153D45" w:rsidRDefault="00645593" w:rsidP="00645593">
      <w:pPr>
        <w:spacing w:line="20" w:lineRule="atLeast"/>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Published 30</w:t>
      </w:r>
      <w:r w:rsidRPr="00153D45">
        <w:rPr>
          <w:rStyle w:val="None"/>
          <w:rFonts w:ascii="Century Gothic" w:hAnsi="Century Gothic"/>
          <w:b/>
          <w:bCs/>
          <w:color w:val="000000" w:themeColor="text1"/>
          <w:vertAlign w:val="superscript"/>
        </w:rPr>
        <w:t>th</w:t>
      </w:r>
      <w:r w:rsidRPr="00153D45">
        <w:rPr>
          <w:rStyle w:val="None"/>
          <w:rFonts w:ascii="Century Gothic" w:hAnsi="Century Gothic"/>
          <w:b/>
          <w:bCs/>
          <w:color w:val="000000" w:themeColor="text1"/>
        </w:rPr>
        <w:t xml:space="preserve"> March 2007 in </w:t>
      </w:r>
      <w:proofErr w:type="spellStart"/>
      <w:r w:rsidRPr="00153D45">
        <w:rPr>
          <w:rStyle w:val="None"/>
          <w:rFonts w:ascii="Century Gothic" w:hAnsi="Century Gothic"/>
          <w:b/>
          <w:bCs/>
          <w:color w:val="000000" w:themeColor="text1"/>
          <w:u w:color="262626"/>
        </w:rPr>
        <w:t>Prog</w:t>
      </w:r>
      <w:proofErr w:type="spellEnd"/>
      <w:r w:rsidRPr="00153D45">
        <w:rPr>
          <w:rStyle w:val="None"/>
          <w:rFonts w:ascii="Century Gothic" w:hAnsi="Century Gothic"/>
          <w:b/>
          <w:bCs/>
          <w:color w:val="000000" w:themeColor="text1"/>
          <w:u w:color="262626"/>
        </w:rPr>
        <w:t xml:space="preserve"> </w:t>
      </w:r>
      <w:proofErr w:type="spellStart"/>
      <w:r w:rsidRPr="00153D45">
        <w:rPr>
          <w:rStyle w:val="None"/>
          <w:rFonts w:ascii="Century Gothic" w:hAnsi="Century Gothic"/>
          <w:b/>
          <w:bCs/>
          <w:color w:val="000000" w:themeColor="text1"/>
          <w:u w:color="262626"/>
        </w:rPr>
        <w:t>Neuropsychopharmacol</w:t>
      </w:r>
      <w:proofErr w:type="spellEnd"/>
      <w:r w:rsidRPr="00153D45">
        <w:rPr>
          <w:rStyle w:val="None"/>
          <w:rFonts w:ascii="Century Gothic" w:hAnsi="Century Gothic"/>
          <w:b/>
          <w:bCs/>
          <w:color w:val="000000" w:themeColor="text1"/>
          <w:u w:color="262626"/>
        </w:rPr>
        <w:t xml:space="preserve"> </w:t>
      </w:r>
      <w:proofErr w:type="spellStart"/>
      <w:r w:rsidRPr="00153D45">
        <w:rPr>
          <w:rStyle w:val="None"/>
          <w:rFonts w:ascii="Century Gothic" w:hAnsi="Century Gothic"/>
          <w:b/>
          <w:bCs/>
          <w:color w:val="000000" w:themeColor="text1"/>
          <w:u w:color="262626"/>
        </w:rPr>
        <w:t>Biol</w:t>
      </w:r>
      <w:proofErr w:type="spellEnd"/>
      <w:r w:rsidRPr="00153D45">
        <w:rPr>
          <w:rStyle w:val="None"/>
          <w:rFonts w:ascii="Century Gothic" w:hAnsi="Century Gothic"/>
          <w:b/>
          <w:bCs/>
          <w:color w:val="000000" w:themeColor="text1"/>
          <w:u w:color="262626"/>
        </w:rPr>
        <w:t xml:space="preserve"> Psychiatry</w:t>
      </w:r>
    </w:p>
    <w:p w14:paraId="5606FA10" w14:textId="77777777" w:rsidR="00645593" w:rsidRPr="00153D45" w:rsidRDefault="00645593" w:rsidP="00645593">
      <w:pPr>
        <w:spacing w:line="20" w:lineRule="atLeast"/>
        <w:rPr>
          <w:rStyle w:val="None"/>
          <w:rFonts w:ascii="Century Gothic" w:eastAsia="Times New Roman" w:hAnsi="Century Gothic"/>
          <w:b/>
          <w:bCs/>
          <w:color w:val="000000" w:themeColor="text1"/>
          <w:sz w:val="28"/>
          <w:szCs w:val="28"/>
        </w:rPr>
      </w:pPr>
      <w:r w:rsidRPr="00153D45">
        <w:rPr>
          <w:rStyle w:val="None"/>
          <w:rFonts w:ascii="Century Gothic" w:hAnsi="Century Gothic"/>
          <w:b/>
          <w:bCs/>
          <w:color w:val="000000" w:themeColor="text1"/>
          <w:sz w:val="28"/>
          <w:szCs w:val="28"/>
        </w:rPr>
        <w:t>Abstract</w:t>
      </w:r>
    </w:p>
    <w:p w14:paraId="64B41805" w14:textId="77777777" w:rsidR="00645593" w:rsidRPr="00153D45" w:rsidRDefault="00645593" w:rsidP="00645593">
      <w:pPr>
        <w:spacing w:line="344" w:lineRule="exact"/>
        <w:rPr>
          <w:rFonts w:ascii="Century Gothic" w:eastAsia="Times New Roman" w:hAnsi="Century Gothic"/>
          <w:color w:val="000000" w:themeColor="text1"/>
        </w:rPr>
      </w:pPr>
    </w:p>
    <w:p w14:paraId="6438DCB3" w14:textId="0F43B693" w:rsidR="00645593" w:rsidRPr="00153D45" w:rsidRDefault="00645593" w:rsidP="00645593">
      <w:pPr>
        <w:spacing w:line="262" w:lineRule="auto"/>
        <w:rPr>
          <w:rStyle w:val="None"/>
          <w:rFonts w:ascii="Century Gothic" w:hAnsi="Century Gothic"/>
          <w:color w:val="000000" w:themeColor="text1"/>
        </w:rPr>
      </w:pPr>
      <w:r w:rsidRPr="00153D45">
        <w:rPr>
          <w:rStyle w:val="None"/>
          <w:rFonts w:ascii="Century Gothic" w:hAnsi="Century Gothic"/>
          <w:color w:val="000000" w:themeColor="text1"/>
        </w:rPr>
        <w:t xml:space="preserve">Depression is one of the most common neuropsychiatric conditions, with a lifetime prevalence approaching 17%. Although a variety of pharmaceutical agents is available for the treatment of depression, psychiatrists find that many patients cannot tolerate the side effects, do not respond adequately, or finally lose their response. On the other hand, many herbs with psychotropic effects have far fewer side effects. They can provide an alternative treatment or be used to enhance the effect of conventional antidepressants. A number of recent preclinical and clinical studies indicate that stigma and petal of Crocus </w:t>
      </w:r>
      <w:proofErr w:type="spellStart"/>
      <w:r w:rsidRPr="00153D45">
        <w:rPr>
          <w:rStyle w:val="None"/>
          <w:rFonts w:ascii="Century Gothic" w:hAnsi="Century Gothic"/>
          <w:color w:val="000000" w:themeColor="text1"/>
        </w:rPr>
        <w:t>sativus</w:t>
      </w:r>
      <w:proofErr w:type="spellEnd"/>
      <w:r w:rsidRPr="00153D45">
        <w:rPr>
          <w:rStyle w:val="None"/>
          <w:rFonts w:ascii="Century Gothic" w:hAnsi="Century Gothic"/>
          <w:color w:val="000000" w:themeColor="text1"/>
        </w:rPr>
        <w:t xml:space="preserve"> have antidepressant effect. Our objective was to compare the efficacy of petal of C. </w:t>
      </w:r>
      <w:proofErr w:type="spellStart"/>
      <w:r w:rsidRPr="00153D45">
        <w:rPr>
          <w:rStyle w:val="None"/>
          <w:rFonts w:ascii="Century Gothic" w:hAnsi="Century Gothic"/>
          <w:color w:val="000000" w:themeColor="text1"/>
        </w:rPr>
        <w:t>sativus</w:t>
      </w:r>
      <w:proofErr w:type="spellEnd"/>
      <w:r w:rsidRPr="00153D45">
        <w:rPr>
          <w:rStyle w:val="None"/>
          <w:rFonts w:ascii="Century Gothic" w:hAnsi="Century Gothic"/>
          <w:color w:val="000000" w:themeColor="text1"/>
        </w:rPr>
        <w:t xml:space="preserve"> with fluoxetine in the treatment of depressed outpatients in an 8-week pilot double-blind randomized trial. Forty adult outpatients who met the DSM- IV criteria for major depression based on the structured clinical interview for DSM- IV participated in the trial. Patients have a baseline Hamilton Rating Scale for Depression score of at least 18. In this double-blind and randomized trial, patients were randomly assigned to receive capsule of petal of C. </w:t>
      </w:r>
      <w:proofErr w:type="spellStart"/>
      <w:r w:rsidRPr="00153D45">
        <w:rPr>
          <w:rStyle w:val="None"/>
          <w:rFonts w:ascii="Century Gothic" w:hAnsi="Century Gothic"/>
          <w:color w:val="000000" w:themeColor="text1"/>
        </w:rPr>
        <w:t>sativus</w:t>
      </w:r>
      <w:proofErr w:type="spellEnd"/>
      <w:r w:rsidRPr="00153D45">
        <w:rPr>
          <w:rStyle w:val="None"/>
          <w:rFonts w:ascii="Century Gothic" w:hAnsi="Century Gothic"/>
          <w:color w:val="000000" w:themeColor="text1"/>
        </w:rPr>
        <w:t xml:space="preserve"> 15 mg bid (morning and evening) (Group 1) and fluoxetine 10 mg bid (morning and evening) (Group 2) for </w:t>
      </w:r>
      <w:proofErr w:type="gramStart"/>
      <w:r w:rsidRPr="00153D45">
        <w:rPr>
          <w:rStyle w:val="None"/>
          <w:rFonts w:ascii="Century Gothic" w:hAnsi="Century Gothic"/>
          <w:color w:val="000000" w:themeColor="text1"/>
        </w:rPr>
        <w:t>a</w:t>
      </w:r>
      <w:proofErr w:type="gramEnd"/>
      <w:r w:rsidRPr="00153D45">
        <w:rPr>
          <w:rStyle w:val="None"/>
          <w:rFonts w:ascii="Century Gothic" w:hAnsi="Century Gothic"/>
          <w:color w:val="000000" w:themeColor="text1"/>
        </w:rPr>
        <w:t xml:space="preserve"> 8-week study. At the end of trial, petal of C. </w:t>
      </w:r>
      <w:proofErr w:type="spellStart"/>
      <w:r w:rsidRPr="00153D45">
        <w:rPr>
          <w:rStyle w:val="None"/>
          <w:rFonts w:ascii="Century Gothic" w:hAnsi="Century Gothic"/>
          <w:color w:val="000000" w:themeColor="text1"/>
        </w:rPr>
        <w:t>sativus</w:t>
      </w:r>
      <w:proofErr w:type="spellEnd"/>
      <w:r w:rsidRPr="00153D45">
        <w:rPr>
          <w:rStyle w:val="None"/>
          <w:rFonts w:ascii="Century Gothic" w:hAnsi="Century Gothic"/>
          <w:color w:val="000000" w:themeColor="text1"/>
        </w:rPr>
        <w:t xml:space="preserve"> was found to be effective similar to fluoxetine in the treatment of mild to moderate depression (F=0.03, </w:t>
      </w:r>
      <w:proofErr w:type="spellStart"/>
      <w:r w:rsidRPr="00153D45">
        <w:rPr>
          <w:rStyle w:val="None"/>
          <w:rFonts w:ascii="Century Gothic" w:hAnsi="Century Gothic"/>
          <w:color w:val="000000" w:themeColor="text1"/>
        </w:rPr>
        <w:t>d.f.</w:t>
      </w:r>
      <w:proofErr w:type="spellEnd"/>
      <w:r w:rsidRPr="00153D45">
        <w:rPr>
          <w:rStyle w:val="None"/>
          <w:rFonts w:ascii="Century Gothic" w:hAnsi="Century Gothic"/>
          <w:color w:val="000000" w:themeColor="text1"/>
        </w:rPr>
        <w:t xml:space="preserve">=1, P=0.84). In addition, in the both treatments, the remission </w:t>
      </w:r>
      <w:r w:rsidRPr="00153D45">
        <w:rPr>
          <w:rStyle w:val="None"/>
          <w:rFonts w:ascii="Century Gothic" w:hAnsi="Century Gothic"/>
          <w:color w:val="000000" w:themeColor="text1"/>
        </w:rPr>
        <w:lastRenderedPageBreak/>
        <w:t xml:space="preserve">rate was 25%. There were no significant differences in the two groups in terms of observed side effects. </w:t>
      </w:r>
    </w:p>
    <w:p w14:paraId="33BFE039" w14:textId="77777777" w:rsidR="00645593" w:rsidRPr="00153D45" w:rsidRDefault="00645593" w:rsidP="00645593">
      <w:pPr>
        <w:spacing w:line="262" w:lineRule="auto"/>
        <w:rPr>
          <w:rStyle w:val="None"/>
          <w:rFonts w:ascii="Century Gothic" w:hAnsi="Century Gothic"/>
          <w:color w:val="000000" w:themeColor="text1"/>
        </w:rPr>
      </w:pPr>
    </w:p>
    <w:p w14:paraId="5E5C0E8B" w14:textId="77777777" w:rsidR="00645593" w:rsidRPr="00153D45" w:rsidRDefault="00645593" w:rsidP="00645593">
      <w:pPr>
        <w:spacing w:line="256" w:lineRule="auto"/>
        <w:ind w:right="220"/>
        <w:jc w:val="both"/>
        <w:rPr>
          <w:rStyle w:val="None"/>
          <w:rFonts w:ascii="Century Gothic" w:eastAsia="Times New Roman" w:hAnsi="Century Gothic"/>
          <w:b/>
          <w:bCs/>
          <w:iCs/>
          <w:color w:val="000000" w:themeColor="text1"/>
          <w:sz w:val="28"/>
          <w:szCs w:val="28"/>
        </w:rPr>
      </w:pPr>
      <w:bookmarkStart w:id="2" w:name="page4"/>
      <w:r w:rsidRPr="00153D45">
        <w:rPr>
          <w:rStyle w:val="None"/>
          <w:rFonts w:ascii="Century Gothic" w:hAnsi="Century Gothic"/>
          <w:b/>
          <w:bCs/>
          <w:iCs/>
          <w:color w:val="000000" w:themeColor="text1"/>
          <w:sz w:val="28"/>
          <w:szCs w:val="28"/>
        </w:rPr>
        <w:t xml:space="preserve">A randomized, double-blind, clinical trial comparing the efficacy and safety of Crocus </w:t>
      </w:r>
      <w:proofErr w:type="spellStart"/>
      <w:r w:rsidRPr="00153D45">
        <w:rPr>
          <w:rStyle w:val="None"/>
          <w:rFonts w:ascii="Century Gothic" w:hAnsi="Century Gothic"/>
          <w:b/>
          <w:bCs/>
          <w:iCs/>
          <w:color w:val="000000" w:themeColor="text1"/>
          <w:sz w:val="28"/>
          <w:szCs w:val="28"/>
        </w:rPr>
        <w:t>sativus</w:t>
      </w:r>
      <w:proofErr w:type="spellEnd"/>
      <w:r w:rsidRPr="00153D45">
        <w:rPr>
          <w:rStyle w:val="None"/>
          <w:rFonts w:ascii="Century Gothic" w:hAnsi="Century Gothic"/>
          <w:b/>
          <w:bCs/>
          <w:iCs/>
          <w:color w:val="000000" w:themeColor="text1"/>
          <w:sz w:val="28"/>
          <w:szCs w:val="28"/>
        </w:rPr>
        <w:t xml:space="preserve"> L. with fluoxetine for improving mild to moderate depression in post percutaneous coronary intervention patients.</w:t>
      </w:r>
    </w:p>
    <w:p w14:paraId="0CA6E468" w14:textId="77777777" w:rsidR="00645593" w:rsidRPr="00153D45" w:rsidRDefault="00645593" w:rsidP="00645593">
      <w:pPr>
        <w:spacing w:line="236" w:lineRule="exact"/>
        <w:rPr>
          <w:rFonts w:ascii="Century Gothic" w:eastAsia="Times New Roman" w:hAnsi="Century Gothic"/>
          <w:color w:val="000000" w:themeColor="text1"/>
        </w:rPr>
      </w:pPr>
    </w:p>
    <w:p w14:paraId="7995318F" w14:textId="77777777" w:rsidR="00645593" w:rsidRPr="00153D45" w:rsidRDefault="00C775F1" w:rsidP="00645593">
      <w:pPr>
        <w:spacing w:line="315" w:lineRule="auto"/>
        <w:rPr>
          <w:rStyle w:val="None"/>
          <w:rFonts w:ascii="Century Gothic" w:eastAsia="Times New Roman" w:hAnsi="Century Gothic"/>
          <w:color w:val="000000" w:themeColor="text1"/>
          <w:sz w:val="23"/>
          <w:szCs w:val="23"/>
        </w:rPr>
      </w:pPr>
      <w:hyperlink r:id="rId56" w:history="1">
        <w:proofErr w:type="spellStart"/>
        <w:r w:rsidR="00645593" w:rsidRPr="00153D45">
          <w:rPr>
            <w:rStyle w:val="Hyperlink4"/>
            <w:rFonts w:eastAsia="Calibri"/>
            <w:color w:val="000000" w:themeColor="text1"/>
          </w:rPr>
          <w:t>Shahmansouri</w:t>
        </w:r>
        <w:proofErr w:type="spellEnd"/>
        <w:r w:rsidR="00645593" w:rsidRPr="00153D45">
          <w:rPr>
            <w:rStyle w:val="Hyperlink4"/>
            <w:rFonts w:eastAsia="Calibri"/>
            <w:color w:val="000000" w:themeColor="text1"/>
          </w:rPr>
          <w:t xml:space="preserve"> N</w:t>
        </w:r>
      </w:hyperlink>
      <w:r w:rsidR="00645593" w:rsidRPr="00153D45">
        <w:rPr>
          <w:rStyle w:val="None"/>
          <w:rFonts w:ascii="Century Gothic" w:hAnsi="Century Gothic"/>
          <w:color w:val="000000" w:themeColor="text1"/>
          <w:sz w:val="19"/>
          <w:szCs w:val="19"/>
        </w:rPr>
        <w:t>1</w:t>
      </w:r>
      <w:r w:rsidR="00645593" w:rsidRPr="00153D45">
        <w:rPr>
          <w:rStyle w:val="None"/>
          <w:rFonts w:ascii="Century Gothic" w:hAnsi="Century Gothic"/>
          <w:color w:val="000000" w:themeColor="text1"/>
          <w:sz w:val="23"/>
          <w:szCs w:val="23"/>
        </w:rPr>
        <w:t>,</w:t>
      </w:r>
      <w:r w:rsidR="00645593" w:rsidRPr="00153D45">
        <w:rPr>
          <w:rStyle w:val="None"/>
          <w:rFonts w:ascii="Century Gothic" w:hAnsi="Century Gothic"/>
          <w:color w:val="000000" w:themeColor="text1"/>
          <w:sz w:val="23"/>
          <w:szCs w:val="23"/>
          <w:u w:color="323333"/>
        </w:rPr>
        <w:t xml:space="preserve"> </w:t>
      </w:r>
      <w:hyperlink r:id="rId57" w:history="1">
        <w:proofErr w:type="spellStart"/>
        <w:r w:rsidR="00645593" w:rsidRPr="00153D45">
          <w:rPr>
            <w:rStyle w:val="Hyperlink4"/>
            <w:rFonts w:eastAsia="Calibri"/>
            <w:color w:val="000000" w:themeColor="text1"/>
          </w:rPr>
          <w:t>Farokhnia</w:t>
        </w:r>
        <w:proofErr w:type="spellEnd"/>
        <w:r w:rsidR="00645593" w:rsidRPr="00153D45">
          <w:rPr>
            <w:rStyle w:val="Hyperlink4"/>
            <w:rFonts w:eastAsia="Calibri"/>
            <w:color w:val="000000" w:themeColor="text1"/>
          </w:rPr>
          <w:t xml:space="preserve"> M</w:t>
        </w:r>
      </w:hyperlink>
      <w:r w:rsidR="00645593" w:rsidRPr="00153D45">
        <w:rPr>
          <w:rStyle w:val="None"/>
          <w:rFonts w:ascii="Century Gothic" w:hAnsi="Century Gothic"/>
          <w:color w:val="000000" w:themeColor="text1"/>
          <w:sz w:val="19"/>
          <w:szCs w:val="19"/>
        </w:rPr>
        <w:t>2</w:t>
      </w:r>
      <w:r w:rsidR="00645593" w:rsidRPr="00153D45">
        <w:rPr>
          <w:rStyle w:val="None"/>
          <w:rFonts w:ascii="Century Gothic" w:hAnsi="Century Gothic"/>
          <w:color w:val="000000" w:themeColor="text1"/>
          <w:sz w:val="23"/>
          <w:szCs w:val="23"/>
        </w:rPr>
        <w:t>,</w:t>
      </w:r>
      <w:r w:rsidR="00645593" w:rsidRPr="00153D45">
        <w:rPr>
          <w:rStyle w:val="None"/>
          <w:rFonts w:ascii="Century Gothic" w:hAnsi="Century Gothic"/>
          <w:color w:val="000000" w:themeColor="text1"/>
          <w:sz w:val="23"/>
          <w:szCs w:val="23"/>
          <w:u w:color="323333"/>
        </w:rPr>
        <w:t xml:space="preserve"> </w:t>
      </w:r>
      <w:hyperlink r:id="rId58" w:history="1">
        <w:proofErr w:type="spellStart"/>
        <w:r w:rsidR="00645593" w:rsidRPr="00153D45">
          <w:rPr>
            <w:rStyle w:val="Hyperlink4"/>
            <w:rFonts w:eastAsia="Calibri"/>
            <w:color w:val="000000" w:themeColor="text1"/>
          </w:rPr>
          <w:t>Abbasi</w:t>
        </w:r>
        <w:proofErr w:type="spellEnd"/>
        <w:r w:rsidR="00645593" w:rsidRPr="00153D45">
          <w:rPr>
            <w:rStyle w:val="Hyperlink4"/>
            <w:rFonts w:eastAsia="Calibri"/>
            <w:color w:val="000000" w:themeColor="text1"/>
          </w:rPr>
          <w:t xml:space="preserve"> SH</w:t>
        </w:r>
      </w:hyperlink>
      <w:r w:rsidR="00645593" w:rsidRPr="00153D45">
        <w:rPr>
          <w:rStyle w:val="None"/>
          <w:rFonts w:ascii="Century Gothic" w:hAnsi="Century Gothic"/>
          <w:color w:val="000000" w:themeColor="text1"/>
          <w:sz w:val="19"/>
          <w:szCs w:val="19"/>
        </w:rPr>
        <w:t>3</w:t>
      </w:r>
      <w:r w:rsidR="00645593" w:rsidRPr="00153D45">
        <w:rPr>
          <w:rStyle w:val="None"/>
          <w:rFonts w:ascii="Century Gothic" w:hAnsi="Century Gothic"/>
          <w:color w:val="000000" w:themeColor="text1"/>
          <w:sz w:val="23"/>
          <w:szCs w:val="23"/>
        </w:rPr>
        <w:t>,</w:t>
      </w:r>
      <w:r w:rsidR="00645593" w:rsidRPr="00153D45">
        <w:rPr>
          <w:rStyle w:val="None"/>
          <w:rFonts w:ascii="Century Gothic" w:hAnsi="Century Gothic"/>
          <w:color w:val="000000" w:themeColor="text1"/>
          <w:sz w:val="23"/>
          <w:szCs w:val="23"/>
          <w:u w:color="323333"/>
        </w:rPr>
        <w:t xml:space="preserve"> </w:t>
      </w:r>
      <w:hyperlink r:id="rId59" w:history="1">
        <w:proofErr w:type="spellStart"/>
        <w:r w:rsidR="00645593" w:rsidRPr="00153D45">
          <w:rPr>
            <w:rStyle w:val="Hyperlink4"/>
            <w:rFonts w:eastAsia="Calibri"/>
            <w:color w:val="000000" w:themeColor="text1"/>
          </w:rPr>
          <w:t>Kassaian</w:t>
        </w:r>
        <w:proofErr w:type="spellEnd"/>
        <w:r w:rsidR="00645593" w:rsidRPr="00153D45">
          <w:rPr>
            <w:rStyle w:val="Hyperlink4"/>
            <w:rFonts w:eastAsia="Calibri"/>
            <w:color w:val="000000" w:themeColor="text1"/>
          </w:rPr>
          <w:t xml:space="preserve"> SE</w:t>
        </w:r>
      </w:hyperlink>
      <w:r w:rsidR="00645593" w:rsidRPr="00153D45">
        <w:rPr>
          <w:rStyle w:val="None"/>
          <w:rFonts w:ascii="Century Gothic" w:hAnsi="Century Gothic"/>
          <w:color w:val="000000" w:themeColor="text1"/>
          <w:sz w:val="19"/>
          <w:szCs w:val="19"/>
        </w:rPr>
        <w:t>1</w:t>
      </w:r>
      <w:r w:rsidR="00645593" w:rsidRPr="00153D45">
        <w:rPr>
          <w:rStyle w:val="None"/>
          <w:rFonts w:ascii="Century Gothic" w:hAnsi="Century Gothic"/>
          <w:color w:val="000000" w:themeColor="text1"/>
          <w:sz w:val="23"/>
          <w:szCs w:val="23"/>
        </w:rPr>
        <w:t>,</w:t>
      </w:r>
      <w:r w:rsidR="00645593" w:rsidRPr="00153D45">
        <w:rPr>
          <w:rStyle w:val="None"/>
          <w:rFonts w:ascii="Century Gothic" w:hAnsi="Century Gothic"/>
          <w:color w:val="000000" w:themeColor="text1"/>
          <w:sz w:val="23"/>
          <w:szCs w:val="23"/>
          <w:u w:color="323333"/>
        </w:rPr>
        <w:t xml:space="preserve"> </w:t>
      </w:r>
      <w:hyperlink r:id="rId60" w:history="1">
        <w:proofErr w:type="spellStart"/>
        <w:r w:rsidR="00645593" w:rsidRPr="00153D45">
          <w:rPr>
            <w:rStyle w:val="Hyperlink4"/>
            <w:rFonts w:eastAsia="Calibri"/>
            <w:color w:val="000000" w:themeColor="text1"/>
          </w:rPr>
          <w:t>Noorbala</w:t>
        </w:r>
        <w:proofErr w:type="spellEnd"/>
        <w:r w:rsidR="00645593" w:rsidRPr="00153D45">
          <w:rPr>
            <w:rStyle w:val="Hyperlink4"/>
            <w:rFonts w:eastAsia="Calibri"/>
            <w:color w:val="000000" w:themeColor="text1"/>
          </w:rPr>
          <w:t xml:space="preserve"> </w:t>
        </w:r>
        <w:proofErr w:type="spellStart"/>
        <w:r w:rsidR="00645593" w:rsidRPr="00153D45">
          <w:rPr>
            <w:rStyle w:val="Hyperlink4"/>
            <w:rFonts w:eastAsia="Calibri"/>
            <w:color w:val="000000" w:themeColor="text1"/>
          </w:rPr>
          <w:t>Tafti</w:t>
        </w:r>
        <w:proofErr w:type="spellEnd"/>
        <w:r w:rsidR="00645593" w:rsidRPr="00153D45">
          <w:rPr>
            <w:rStyle w:val="Hyperlink4"/>
            <w:rFonts w:eastAsia="Calibri"/>
            <w:color w:val="000000" w:themeColor="text1"/>
          </w:rPr>
          <w:t xml:space="preserve"> AA</w:t>
        </w:r>
      </w:hyperlink>
      <w:r w:rsidR="00645593" w:rsidRPr="00153D45">
        <w:rPr>
          <w:rStyle w:val="None"/>
          <w:rFonts w:ascii="Century Gothic" w:hAnsi="Century Gothic"/>
          <w:color w:val="000000" w:themeColor="text1"/>
          <w:sz w:val="19"/>
          <w:szCs w:val="19"/>
        </w:rPr>
        <w:t>2</w:t>
      </w:r>
      <w:r w:rsidR="00645593" w:rsidRPr="00153D45">
        <w:rPr>
          <w:rStyle w:val="None"/>
          <w:rFonts w:ascii="Century Gothic" w:hAnsi="Century Gothic"/>
          <w:color w:val="000000" w:themeColor="text1"/>
          <w:sz w:val="23"/>
          <w:szCs w:val="23"/>
        </w:rPr>
        <w:t>,</w:t>
      </w:r>
      <w:r w:rsidR="00645593" w:rsidRPr="00153D45">
        <w:rPr>
          <w:rStyle w:val="None"/>
          <w:rFonts w:ascii="Century Gothic" w:hAnsi="Century Gothic"/>
          <w:color w:val="000000" w:themeColor="text1"/>
          <w:sz w:val="23"/>
          <w:szCs w:val="23"/>
          <w:u w:color="323333"/>
        </w:rPr>
        <w:t xml:space="preserve"> </w:t>
      </w:r>
      <w:hyperlink r:id="rId61" w:history="1">
        <w:proofErr w:type="spellStart"/>
        <w:r w:rsidR="00645593" w:rsidRPr="00153D45">
          <w:rPr>
            <w:rStyle w:val="Hyperlink4"/>
            <w:rFonts w:eastAsia="Calibri"/>
            <w:color w:val="000000" w:themeColor="text1"/>
          </w:rPr>
          <w:t>Gougol</w:t>
        </w:r>
        <w:proofErr w:type="spellEnd"/>
        <w:r w:rsidR="00645593" w:rsidRPr="00153D45">
          <w:rPr>
            <w:rStyle w:val="Hyperlink4"/>
            <w:rFonts w:eastAsia="Calibri"/>
            <w:color w:val="000000" w:themeColor="text1"/>
          </w:rPr>
          <w:t xml:space="preserve"> A</w:t>
        </w:r>
      </w:hyperlink>
      <w:r w:rsidR="00645593" w:rsidRPr="00153D45">
        <w:rPr>
          <w:rStyle w:val="None"/>
          <w:rFonts w:ascii="Century Gothic" w:hAnsi="Century Gothic"/>
          <w:color w:val="000000" w:themeColor="text1"/>
          <w:sz w:val="19"/>
          <w:szCs w:val="19"/>
        </w:rPr>
        <w:t>2</w:t>
      </w:r>
      <w:r w:rsidR="00645593" w:rsidRPr="00153D45">
        <w:rPr>
          <w:rStyle w:val="None"/>
          <w:rFonts w:ascii="Century Gothic" w:hAnsi="Century Gothic"/>
          <w:color w:val="000000" w:themeColor="text1"/>
          <w:sz w:val="23"/>
          <w:szCs w:val="23"/>
        </w:rPr>
        <w:t>,</w:t>
      </w:r>
      <w:r w:rsidR="00645593" w:rsidRPr="00153D45">
        <w:rPr>
          <w:rStyle w:val="None"/>
          <w:rFonts w:ascii="Century Gothic" w:hAnsi="Century Gothic"/>
          <w:color w:val="000000" w:themeColor="text1"/>
          <w:sz w:val="23"/>
          <w:szCs w:val="23"/>
          <w:u w:color="323333"/>
        </w:rPr>
        <w:t xml:space="preserve"> </w:t>
      </w:r>
      <w:hyperlink r:id="rId62" w:history="1">
        <w:proofErr w:type="spellStart"/>
        <w:r w:rsidR="00645593" w:rsidRPr="00153D45">
          <w:rPr>
            <w:rStyle w:val="Hyperlink4"/>
            <w:rFonts w:eastAsia="Calibri"/>
            <w:color w:val="000000" w:themeColor="text1"/>
          </w:rPr>
          <w:t>Yekehtaz</w:t>
        </w:r>
        <w:proofErr w:type="spellEnd"/>
        <w:r w:rsidR="00645593" w:rsidRPr="00153D45">
          <w:rPr>
            <w:rStyle w:val="Hyperlink4"/>
            <w:rFonts w:eastAsia="Calibri"/>
            <w:color w:val="000000" w:themeColor="text1"/>
          </w:rPr>
          <w:t xml:space="preserve"> H</w:t>
        </w:r>
      </w:hyperlink>
      <w:r w:rsidR="00645593" w:rsidRPr="00153D45">
        <w:rPr>
          <w:rStyle w:val="None"/>
          <w:rFonts w:ascii="Century Gothic" w:hAnsi="Century Gothic"/>
          <w:color w:val="000000" w:themeColor="text1"/>
          <w:sz w:val="19"/>
          <w:szCs w:val="19"/>
        </w:rPr>
        <w:t>2</w:t>
      </w:r>
      <w:r w:rsidR="00645593" w:rsidRPr="00153D45">
        <w:rPr>
          <w:rStyle w:val="None"/>
          <w:rFonts w:ascii="Century Gothic" w:hAnsi="Century Gothic"/>
          <w:color w:val="000000" w:themeColor="text1"/>
          <w:sz w:val="23"/>
          <w:szCs w:val="23"/>
        </w:rPr>
        <w:t>,</w:t>
      </w:r>
      <w:r w:rsidR="00645593" w:rsidRPr="00153D45">
        <w:rPr>
          <w:rStyle w:val="None"/>
          <w:rFonts w:ascii="Century Gothic" w:hAnsi="Century Gothic"/>
          <w:color w:val="000000" w:themeColor="text1"/>
          <w:sz w:val="23"/>
          <w:szCs w:val="23"/>
          <w:u w:color="323333"/>
        </w:rPr>
        <w:t xml:space="preserve"> </w:t>
      </w:r>
      <w:hyperlink r:id="rId63" w:history="1">
        <w:proofErr w:type="spellStart"/>
        <w:r w:rsidR="00645593" w:rsidRPr="00153D45">
          <w:rPr>
            <w:rStyle w:val="Hyperlink4"/>
            <w:rFonts w:eastAsia="Calibri"/>
            <w:color w:val="000000" w:themeColor="text1"/>
          </w:rPr>
          <w:t>Forghani</w:t>
        </w:r>
        <w:proofErr w:type="spellEnd"/>
        <w:r w:rsidR="00645593" w:rsidRPr="00153D45">
          <w:rPr>
            <w:rStyle w:val="Hyperlink4"/>
            <w:rFonts w:eastAsia="Calibri"/>
            <w:color w:val="000000" w:themeColor="text1"/>
          </w:rPr>
          <w:t xml:space="preserve"> S</w:t>
        </w:r>
      </w:hyperlink>
      <w:r w:rsidR="00645593" w:rsidRPr="00153D45">
        <w:rPr>
          <w:rStyle w:val="None"/>
          <w:rFonts w:ascii="Century Gothic" w:hAnsi="Century Gothic"/>
          <w:color w:val="000000" w:themeColor="text1"/>
          <w:sz w:val="19"/>
          <w:szCs w:val="19"/>
        </w:rPr>
        <w:t>4</w:t>
      </w:r>
      <w:r w:rsidR="00645593" w:rsidRPr="00153D45">
        <w:rPr>
          <w:rStyle w:val="None"/>
          <w:rFonts w:ascii="Century Gothic" w:hAnsi="Century Gothic"/>
          <w:color w:val="000000" w:themeColor="text1"/>
          <w:sz w:val="23"/>
          <w:szCs w:val="23"/>
        </w:rPr>
        <w:t>,</w:t>
      </w:r>
      <w:r w:rsidR="00645593" w:rsidRPr="00153D45">
        <w:rPr>
          <w:rStyle w:val="None"/>
          <w:rFonts w:ascii="Century Gothic" w:hAnsi="Century Gothic"/>
          <w:color w:val="000000" w:themeColor="text1"/>
          <w:sz w:val="23"/>
          <w:szCs w:val="23"/>
          <w:u w:color="323333"/>
        </w:rPr>
        <w:t xml:space="preserve"> </w:t>
      </w:r>
      <w:hyperlink r:id="rId64" w:history="1">
        <w:proofErr w:type="spellStart"/>
        <w:r w:rsidR="00645593" w:rsidRPr="00153D45">
          <w:rPr>
            <w:rStyle w:val="Hyperlink4"/>
            <w:rFonts w:eastAsia="Calibri"/>
            <w:color w:val="000000" w:themeColor="text1"/>
          </w:rPr>
          <w:t>Mahmoodian</w:t>
        </w:r>
        <w:proofErr w:type="spellEnd"/>
        <w:r w:rsidR="00645593" w:rsidRPr="00153D45">
          <w:rPr>
            <w:rStyle w:val="Hyperlink4"/>
            <w:rFonts w:eastAsia="Calibri"/>
            <w:color w:val="000000" w:themeColor="text1"/>
          </w:rPr>
          <w:t xml:space="preserve"> M</w:t>
        </w:r>
      </w:hyperlink>
      <w:r w:rsidR="00645593" w:rsidRPr="00153D45">
        <w:rPr>
          <w:rStyle w:val="None"/>
          <w:rFonts w:ascii="Century Gothic" w:hAnsi="Century Gothic"/>
          <w:color w:val="000000" w:themeColor="text1"/>
          <w:sz w:val="19"/>
          <w:szCs w:val="19"/>
        </w:rPr>
        <w:t>1</w:t>
      </w:r>
      <w:r w:rsidR="00645593" w:rsidRPr="00153D45">
        <w:rPr>
          <w:rStyle w:val="None"/>
          <w:rFonts w:ascii="Century Gothic" w:hAnsi="Century Gothic"/>
          <w:color w:val="000000" w:themeColor="text1"/>
          <w:sz w:val="23"/>
          <w:szCs w:val="23"/>
        </w:rPr>
        <w:t>,</w:t>
      </w:r>
      <w:r w:rsidR="00645593" w:rsidRPr="00153D45">
        <w:rPr>
          <w:rStyle w:val="None"/>
          <w:rFonts w:ascii="Century Gothic" w:hAnsi="Century Gothic"/>
          <w:color w:val="000000" w:themeColor="text1"/>
          <w:sz w:val="23"/>
          <w:szCs w:val="23"/>
          <w:u w:color="323333"/>
        </w:rPr>
        <w:t xml:space="preserve"> </w:t>
      </w:r>
      <w:hyperlink r:id="rId65" w:history="1">
        <w:proofErr w:type="spellStart"/>
        <w:r w:rsidR="00645593" w:rsidRPr="00153D45">
          <w:rPr>
            <w:rStyle w:val="Hyperlink4"/>
            <w:rFonts w:eastAsia="Calibri"/>
            <w:color w:val="000000" w:themeColor="text1"/>
          </w:rPr>
          <w:t>Saroukhani</w:t>
        </w:r>
        <w:proofErr w:type="spellEnd"/>
        <w:r w:rsidR="00645593" w:rsidRPr="00153D45">
          <w:rPr>
            <w:rStyle w:val="Hyperlink4"/>
            <w:rFonts w:eastAsia="Calibri"/>
            <w:color w:val="000000" w:themeColor="text1"/>
          </w:rPr>
          <w:t xml:space="preserve"> S</w:t>
        </w:r>
      </w:hyperlink>
      <w:r w:rsidR="00645593" w:rsidRPr="00153D45">
        <w:rPr>
          <w:rStyle w:val="None"/>
          <w:rFonts w:ascii="Century Gothic" w:hAnsi="Century Gothic"/>
          <w:color w:val="000000" w:themeColor="text1"/>
          <w:sz w:val="19"/>
          <w:szCs w:val="19"/>
        </w:rPr>
        <w:t>1</w:t>
      </w:r>
      <w:r w:rsidR="00645593" w:rsidRPr="00153D45">
        <w:rPr>
          <w:rStyle w:val="None"/>
          <w:rFonts w:ascii="Century Gothic" w:hAnsi="Century Gothic"/>
          <w:color w:val="000000" w:themeColor="text1"/>
          <w:sz w:val="23"/>
          <w:szCs w:val="23"/>
        </w:rPr>
        <w:t>,</w:t>
      </w:r>
      <w:r w:rsidR="00645593" w:rsidRPr="00153D45">
        <w:rPr>
          <w:rStyle w:val="None"/>
          <w:rFonts w:ascii="Century Gothic" w:hAnsi="Century Gothic"/>
          <w:color w:val="000000" w:themeColor="text1"/>
          <w:sz w:val="23"/>
          <w:szCs w:val="23"/>
          <w:u w:color="323333"/>
        </w:rPr>
        <w:t xml:space="preserve"> </w:t>
      </w:r>
      <w:hyperlink r:id="rId66" w:history="1">
        <w:proofErr w:type="spellStart"/>
        <w:r w:rsidR="00645593" w:rsidRPr="00153D45">
          <w:rPr>
            <w:rStyle w:val="Hyperlink4"/>
            <w:rFonts w:eastAsia="Calibri"/>
            <w:color w:val="000000" w:themeColor="text1"/>
          </w:rPr>
          <w:t>Arjmandi-Beglar</w:t>
        </w:r>
        <w:proofErr w:type="spellEnd"/>
        <w:r w:rsidR="00645593" w:rsidRPr="00153D45">
          <w:rPr>
            <w:rStyle w:val="Hyperlink4"/>
            <w:rFonts w:eastAsia="Calibri"/>
            <w:color w:val="000000" w:themeColor="text1"/>
          </w:rPr>
          <w:t xml:space="preserve"> A</w:t>
        </w:r>
      </w:hyperlink>
      <w:r w:rsidR="00645593" w:rsidRPr="00153D45">
        <w:rPr>
          <w:rStyle w:val="None"/>
          <w:rFonts w:ascii="Century Gothic" w:hAnsi="Century Gothic"/>
          <w:color w:val="000000" w:themeColor="text1"/>
          <w:sz w:val="19"/>
          <w:szCs w:val="19"/>
        </w:rPr>
        <w:t>1</w:t>
      </w:r>
      <w:r w:rsidR="00645593" w:rsidRPr="00153D45">
        <w:rPr>
          <w:rStyle w:val="None"/>
          <w:rFonts w:ascii="Century Gothic" w:hAnsi="Century Gothic"/>
          <w:color w:val="000000" w:themeColor="text1"/>
          <w:sz w:val="23"/>
          <w:szCs w:val="23"/>
        </w:rPr>
        <w:t>,</w:t>
      </w:r>
      <w:r w:rsidR="00645593" w:rsidRPr="00153D45">
        <w:rPr>
          <w:rStyle w:val="None"/>
          <w:rFonts w:ascii="Century Gothic" w:hAnsi="Century Gothic"/>
          <w:color w:val="000000" w:themeColor="text1"/>
          <w:sz w:val="23"/>
          <w:szCs w:val="23"/>
          <w:u w:color="323333"/>
        </w:rPr>
        <w:t xml:space="preserve"> </w:t>
      </w:r>
      <w:hyperlink r:id="rId67" w:history="1">
        <w:proofErr w:type="spellStart"/>
        <w:r w:rsidR="00645593" w:rsidRPr="00153D45">
          <w:rPr>
            <w:rStyle w:val="Hyperlink4"/>
            <w:rFonts w:eastAsia="Calibri"/>
            <w:color w:val="000000" w:themeColor="text1"/>
          </w:rPr>
          <w:t>Akhondzadeh</w:t>
        </w:r>
        <w:proofErr w:type="spellEnd"/>
        <w:r w:rsidR="00645593" w:rsidRPr="00153D45">
          <w:rPr>
            <w:rStyle w:val="Hyperlink4"/>
            <w:rFonts w:eastAsia="Calibri"/>
            <w:color w:val="000000" w:themeColor="text1"/>
          </w:rPr>
          <w:t xml:space="preserve"> S</w:t>
        </w:r>
      </w:hyperlink>
      <w:r w:rsidR="00645593" w:rsidRPr="00153D45">
        <w:rPr>
          <w:rStyle w:val="None"/>
          <w:rFonts w:ascii="Century Gothic" w:hAnsi="Century Gothic"/>
          <w:color w:val="000000" w:themeColor="text1"/>
          <w:sz w:val="19"/>
          <w:szCs w:val="19"/>
        </w:rPr>
        <w:t>5</w:t>
      </w:r>
      <w:r w:rsidR="00645593" w:rsidRPr="00153D45">
        <w:rPr>
          <w:rStyle w:val="None"/>
          <w:rFonts w:ascii="Century Gothic" w:hAnsi="Century Gothic"/>
          <w:color w:val="000000" w:themeColor="text1"/>
          <w:sz w:val="23"/>
          <w:szCs w:val="23"/>
        </w:rPr>
        <w:t>.</w:t>
      </w:r>
    </w:p>
    <w:p w14:paraId="6B9B3B99" w14:textId="77777777" w:rsidR="00645593" w:rsidRPr="00153D45" w:rsidRDefault="00645593" w:rsidP="00645593">
      <w:pPr>
        <w:spacing w:line="315" w:lineRule="auto"/>
        <w:rPr>
          <w:rStyle w:val="None"/>
          <w:rFonts w:ascii="Century Gothic" w:eastAsia="Times New Roman" w:hAnsi="Century Gothic"/>
          <w:color w:val="000000" w:themeColor="text1"/>
          <w:sz w:val="23"/>
          <w:szCs w:val="23"/>
        </w:rPr>
      </w:pPr>
    </w:p>
    <w:p w14:paraId="3D4A5824" w14:textId="77777777" w:rsidR="00645593" w:rsidRPr="00153D45" w:rsidRDefault="00645593" w:rsidP="00645593">
      <w:pPr>
        <w:spacing w:line="315" w:lineRule="auto"/>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 xml:space="preserve">Published Feb 2014 in </w:t>
      </w:r>
      <w:r w:rsidRPr="00153D45">
        <w:rPr>
          <w:rStyle w:val="None"/>
          <w:rFonts w:ascii="Century Gothic" w:hAnsi="Century Gothic"/>
          <w:b/>
          <w:bCs/>
          <w:color w:val="000000" w:themeColor="text1"/>
          <w:u w:color="262626"/>
        </w:rPr>
        <w:t xml:space="preserve">J Affect </w:t>
      </w:r>
      <w:proofErr w:type="spellStart"/>
      <w:r w:rsidRPr="00153D45">
        <w:rPr>
          <w:rStyle w:val="None"/>
          <w:rFonts w:ascii="Century Gothic" w:hAnsi="Century Gothic"/>
          <w:b/>
          <w:bCs/>
          <w:color w:val="000000" w:themeColor="text1"/>
          <w:u w:color="262626"/>
        </w:rPr>
        <w:t>Disord</w:t>
      </w:r>
      <w:proofErr w:type="spellEnd"/>
      <w:r w:rsidRPr="00153D45">
        <w:rPr>
          <w:rStyle w:val="None"/>
          <w:rFonts w:ascii="Century Gothic" w:hAnsi="Century Gothic"/>
          <w:b/>
          <w:bCs/>
          <w:color w:val="000000" w:themeColor="text1"/>
          <w:u w:color="262626"/>
        </w:rPr>
        <w:t>.</w:t>
      </w:r>
    </w:p>
    <w:p w14:paraId="4DA40657" w14:textId="77777777" w:rsidR="00645593" w:rsidRPr="00153D45" w:rsidRDefault="00645593" w:rsidP="00645593">
      <w:pPr>
        <w:spacing w:line="20" w:lineRule="atLeast"/>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OBJECTIVE:</w:t>
      </w:r>
    </w:p>
    <w:p w14:paraId="5357151F" w14:textId="77777777" w:rsidR="00645593" w:rsidRPr="00153D45" w:rsidRDefault="00645593" w:rsidP="00645593">
      <w:pPr>
        <w:spacing w:line="271" w:lineRule="auto"/>
        <w:ind w:right="180"/>
        <w:rPr>
          <w:rStyle w:val="None"/>
          <w:rFonts w:ascii="Century Gothic" w:hAnsi="Century Gothic"/>
          <w:color w:val="000000" w:themeColor="text1"/>
        </w:rPr>
      </w:pPr>
      <w:r w:rsidRPr="00153D45">
        <w:rPr>
          <w:rStyle w:val="None"/>
          <w:rFonts w:ascii="Century Gothic" w:hAnsi="Century Gothic"/>
          <w:color w:val="000000" w:themeColor="text1"/>
        </w:rPr>
        <w:t>A significant correlation exists between coronary artery diseases and depression. The aim of this trial was to compare the efficacy and safety of saffron versus fluoxetine in improving depressive symptoms of patients who were suffering from depression after performing percutaneous coronary intervention (PCI).</w:t>
      </w:r>
    </w:p>
    <w:p w14:paraId="4ED21A41" w14:textId="77777777" w:rsidR="00645593" w:rsidRPr="00153D45" w:rsidRDefault="00645593" w:rsidP="00645593">
      <w:pPr>
        <w:spacing w:line="248" w:lineRule="exact"/>
        <w:rPr>
          <w:rStyle w:val="None"/>
          <w:rFonts w:ascii="Century Gothic" w:eastAsia="Times New Roman" w:hAnsi="Century Gothic"/>
          <w:color w:val="000000" w:themeColor="text1"/>
          <w:sz w:val="23"/>
          <w:szCs w:val="23"/>
          <w:u w:color="323333"/>
        </w:rPr>
      </w:pPr>
    </w:p>
    <w:p w14:paraId="6D462134" w14:textId="77777777" w:rsidR="00645593" w:rsidRPr="00153D45" w:rsidRDefault="00645593" w:rsidP="00645593">
      <w:pPr>
        <w:spacing w:line="20" w:lineRule="atLeast"/>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METHODS:</w:t>
      </w:r>
    </w:p>
    <w:p w14:paraId="3589BC5E" w14:textId="77777777" w:rsidR="00645593" w:rsidRPr="00153D45" w:rsidRDefault="00645593" w:rsidP="00645593">
      <w:pPr>
        <w:spacing w:line="268" w:lineRule="auto"/>
        <w:ind w:right="460"/>
        <w:rPr>
          <w:rStyle w:val="None"/>
          <w:rFonts w:ascii="Century Gothic" w:hAnsi="Century Gothic"/>
          <w:color w:val="000000" w:themeColor="text1"/>
        </w:rPr>
      </w:pPr>
      <w:r w:rsidRPr="00153D45">
        <w:rPr>
          <w:rStyle w:val="None"/>
          <w:rFonts w:ascii="Century Gothic" w:hAnsi="Century Gothic"/>
          <w:color w:val="000000" w:themeColor="text1"/>
        </w:rPr>
        <w:t xml:space="preserve">In this randomized double-blind parallel-group study, 40 patients with a diagnosis of mild to moderate depression who had undergone PCI in the last six months were randomized to receive either </w:t>
      </w:r>
      <w:proofErr w:type="spellStart"/>
      <w:r w:rsidRPr="00153D45">
        <w:rPr>
          <w:rStyle w:val="None"/>
          <w:rFonts w:ascii="Century Gothic" w:hAnsi="Century Gothic"/>
          <w:color w:val="000000" w:themeColor="text1"/>
        </w:rPr>
        <w:t>fluoexetine</w:t>
      </w:r>
      <w:proofErr w:type="spellEnd"/>
      <w:r w:rsidRPr="00153D45">
        <w:rPr>
          <w:rStyle w:val="None"/>
          <w:rFonts w:ascii="Century Gothic" w:hAnsi="Century Gothic"/>
          <w:color w:val="000000" w:themeColor="text1"/>
        </w:rPr>
        <w:t xml:space="preserve"> (40mg/day) or saffron (30mg/day) capsule for six weeks. Participants were evaluated by Hamilton depression rating scale (HDRS) at weeks 3 and 6 and the adverse events were systemically recorded.</w:t>
      </w:r>
    </w:p>
    <w:p w14:paraId="000C3B05" w14:textId="77777777" w:rsidR="00645593" w:rsidRPr="00153D45" w:rsidRDefault="00645593" w:rsidP="00645593">
      <w:pPr>
        <w:spacing w:line="253" w:lineRule="exact"/>
        <w:rPr>
          <w:rStyle w:val="None"/>
          <w:rFonts w:ascii="Century Gothic" w:eastAsia="Times New Roman" w:hAnsi="Century Gothic"/>
          <w:color w:val="000000" w:themeColor="text1"/>
          <w:sz w:val="23"/>
          <w:szCs w:val="23"/>
          <w:u w:color="323333"/>
        </w:rPr>
      </w:pPr>
    </w:p>
    <w:p w14:paraId="7040CC43" w14:textId="77777777" w:rsidR="00645593" w:rsidRPr="00153D45" w:rsidRDefault="00645593" w:rsidP="00645593">
      <w:pPr>
        <w:spacing w:line="20" w:lineRule="atLeast"/>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RESULTS:</w:t>
      </w:r>
    </w:p>
    <w:p w14:paraId="07EF0AB2" w14:textId="77777777" w:rsidR="00645593" w:rsidRPr="00153D45" w:rsidRDefault="00645593" w:rsidP="00645593">
      <w:pPr>
        <w:spacing w:line="271" w:lineRule="auto"/>
        <w:ind w:right="240"/>
        <w:rPr>
          <w:rStyle w:val="None"/>
          <w:rFonts w:ascii="Century Gothic" w:hAnsi="Century Gothic"/>
          <w:color w:val="000000" w:themeColor="text1"/>
        </w:rPr>
      </w:pPr>
      <w:r w:rsidRPr="00153D45">
        <w:rPr>
          <w:rStyle w:val="None"/>
          <w:rFonts w:ascii="Century Gothic" w:hAnsi="Century Gothic"/>
          <w:color w:val="000000" w:themeColor="text1"/>
        </w:rPr>
        <w:t>By the study endpoint, no significant difference was detected between two groups in reduction of HDRS scores (P=0.62). Remission and response rates were not significantly different as well (P=1.00 and P=0.67; respectively). There was no significant difference between two groups in the frequency of adverse events during this trial.</w:t>
      </w:r>
    </w:p>
    <w:p w14:paraId="3E398E57" w14:textId="77777777" w:rsidR="00645593" w:rsidRPr="00153D45" w:rsidRDefault="00645593" w:rsidP="00645593">
      <w:pPr>
        <w:spacing w:line="20" w:lineRule="atLeast"/>
        <w:rPr>
          <w:rFonts w:ascii="Century Gothic" w:hAnsi="Century Gothic"/>
          <w:color w:val="000000" w:themeColor="text1"/>
        </w:rPr>
      </w:pPr>
    </w:p>
    <w:p w14:paraId="41167759" w14:textId="77777777" w:rsidR="00645593" w:rsidRPr="00153D45" w:rsidRDefault="00645593" w:rsidP="00645593">
      <w:pPr>
        <w:spacing w:line="20" w:lineRule="atLeast"/>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LIMITATIONS:</w:t>
      </w:r>
    </w:p>
    <w:p w14:paraId="15ED5FB6" w14:textId="77777777" w:rsidR="00645593" w:rsidRPr="00153D45" w:rsidRDefault="00645593" w:rsidP="00645593">
      <w:pPr>
        <w:spacing w:line="42" w:lineRule="exact"/>
        <w:rPr>
          <w:rStyle w:val="None"/>
          <w:rFonts w:ascii="Century Gothic" w:eastAsia="Times New Roman" w:hAnsi="Century Gothic"/>
          <w:color w:val="000000" w:themeColor="text1"/>
          <w:sz w:val="23"/>
          <w:szCs w:val="23"/>
          <w:u w:color="323333"/>
        </w:rPr>
      </w:pPr>
    </w:p>
    <w:p w14:paraId="4E7D7C71" w14:textId="77777777" w:rsidR="00645593" w:rsidRPr="00153D45" w:rsidRDefault="00645593" w:rsidP="00645593">
      <w:pPr>
        <w:spacing w:line="20" w:lineRule="atLeast"/>
        <w:rPr>
          <w:rStyle w:val="None"/>
          <w:rFonts w:ascii="Century Gothic" w:hAnsi="Century Gothic"/>
          <w:color w:val="000000" w:themeColor="text1"/>
        </w:rPr>
      </w:pPr>
      <w:r w:rsidRPr="00153D45">
        <w:rPr>
          <w:rStyle w:val="None"/>
          <w:rFonts w:ascii="Century Gothic" w:hAnsi="Century Gothic"/>
          <w:color w:val="000000" w:themeColor="text1"/>
        </w:rPr>
        <w:t>Relatively small sample size and short observational period were the major limitations of this study.</w:t>
      </w:r>
    </w:p>
    <w:p w14:paraId="3F1BE526" w14:textId="2EFB6510" w:rsidR="00645593" w:rsidRPr="00153D45" w:rsidRDefault="00645593" w:rsidP="00645593">
      <w:pPr>
        <w:spacing w:line="306" w:lineRule="exact"/>
        <w:rPr>
          <w:rStyle w:val="None"/>
          <w:rFonts w:ascii="Century Gothic" w:eastAsia="Times New Roman" w:hAnsi="Century Gothic"/>
          <w:color w:val="000000" w:themeColor="text1"/>
          <w:sz w:val="23"/>
          <w:szCs w:val="23"/>
          <w:u w:color="323333"/>
        </w:rPr>
      </w:pPr>
    </w:p>
    <w:p w14:paraId="2C32C470" w14:textId="5DB4A646" w:rsidR="00645593" w:rsidRPr="00153D45" w:rsidRDefault="00645593" w:rsidP="00645593">
      <w:pPr>
        <w:spacing w:line="20" w:lineRule="atLeast"/>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CONCLUSION:</w:t>
      </w:r>
    </w:p>
    <w:p w14:paraId="32A6CA2A" w14:textId="77777777" w:rsidR="00645593" w:rsidRPr="00153D45" w:rsidRDefault="00645593" w:rsidP="00645593">
      <w:pPr>
        <w:spacing w:line="42" w:lineRule="exact"/>
        <w:rPr>
          <w:rStyle w:val="None"/>
          <w:rFonts w:ascii="Century Gothic" w:eastAsia="Times New Roman" w:hAnsi="Century Gothic"/>
          <w:color w:val="000000" w:themeColor="text1"/>
          <w:sz w:val="23"/>
          <w:szCs w:val="23"/>
          <w:u w:color="323333"/>
        </w:rPr>
      </w:pPr>
    </w:p>
    <w:p w14:paraId="43A6800E" w14:textId="1A7D6404" w:rsidR="00645593" w:rsidRPr="00153D45" w:rsidRDefault="00645593" w:rsidP="00645593">
      <w:pPr>
        <w:spacing w:line="20" w:lineRule="atLeast"/>
        <w:rPr>
          <w:rStyle w:val="None"/>
          <w:rFonts w:ascii="Century Gothic" w:hAnsi="Century Gothic"/>
          <w:color w:val="000000" w:themeColor="text1"/>
        </w:rPr>
      </w:pPr>
      <w:r w:rsidRPr="00153D45">
        <w:rPr>
          <w:rStyle w:val="None"/>
          <w:rFonts w:ascii="Century Gothic" w:hAnsi="Century Gothic"/>
          <w:color w:val="000000" w:themeColor="text1"/>
        </w:rPr>
        <w:t>Short-term therapy with saffron capsules showed the same antidepressant efficacy compared with fluoxetine in patients with a prior history of PCI who were suffering from depression.</w:t>
      </w:r>
    </w:p>
    <w:bookmarkEnd w:id="2"/>
    <w:p w14:paraId="658B67E9" w14:textId="5F323034" w:rsidR="00645593" w:rsidRPr="00153D45" w:rsidRDefault="00645593" w:rsidP="00645593">
      <w:pPr>
        <w:spacing w:line="20" w:lineRule="atLeast"/>
        <w:rPr>
          <w:rStyle w:val="None"/>
          <w:rFonts w:ascii="Century Gothic" w:hAnsi="Century Gothic"/>
          <w:color w:val="000000" w:themeColor="text1"/>
        </w:rPr>
      </w:pPr>
    </w:p>
    <w:p w14:paraId="301E32C8" w14:textId="293C5B54" w:rsidR="00645593" w:rsidRPr="00153D45" w:rsidRDefault="00645593" w:rsidP="00645593">
      <w:pPr>
        <w:spacing w:line="200" w:lineRule="exact"/>
        <w:rPr>
          <w:rStyle w:val="None"/>
          <w:rFonts w:ascii="Century Gothic" w:eastAsia="Times New Roman" w:hAnsi="Century Gothic"/>
          <w:color w:val="000000" w:themeColor="text1"/>
        </w:rPr>
      </w:pPr>
      <w:bookmarkStart w:id="3" w:name="page5"/>
    </w:p>
    <w:p w14:paraId="118EF408" w14:textId="25B198B7" w:rsidR="00645593" w:rsidRPr="00153D45" w:rsidRDefault="00645593" w:rsidP="00645593">
      <w:pPr>
        <w:spacing w:line="256" w:lineRule="auto"/>
        <w:ind w:right="280"/>
        <w:rPr>
          <w:rStyle w:val="None"/>
          <w:rFonts w:ascii="Century Gothic" w:eastAsia="Times New Roman" w:hAnsi="Century Gothic"/>
          <w:b/>
          <w:bCs/>
          <w:iCs/>
          <w:color w:val="000000" w:themeColor="text1"/>
          <w:sz w:val="28"/>
          <w:szCs w:val="28"/>
        </w:rPr>
      </w:pPr>
      <w:r w:rsidRPr="00153D45">
        <w:rPr>
          <w:rStyle w:val="None"/>
          <w:rFonts w:ascii="Century Gothic" w:hAnsi="Century Gothic"/>
          <w:b/>
          <w:bCs/>
          <w:iCs/>
          <w:color w:val="000000" w:themeColor="text1"/>
          <w:sz w:val="28"/>
          <w:szCs w:val="28"/>
        </w:rPr>
        <w:t xml:space="preserve">Randomized clinical trial to determine the efficacy of Saffron on moderating mood, social </w:t>
      </w:r>
      <w:proofErr w:type="spellStart"/>
      <w:r w:rsidRPr="00153D45">
        <w:rPr>
          <w:rStyle w:val="None"/>
          <w:rFonts w:ascii="Century Gothic" w:hAnsi="Century Gothic"/>
          <w:b/>
          <w:bCs/>
          <w:iCs/>
          <w:color w:val="000000" w:themeColor="text1"/>
          <w:sz w:val="28"/>
          <w:szCs w:val="28"/>
        </w:rPr>
        <w:t>behaviour</w:t>
      </w:r>
      <w:proofErr w:type="spellEnd"/>
      <w:r w:rsidRPr="00153D45">
        <w:rPr>
          <w:rStyle w:val="None"/>
          <w:rFonts w:ascii="Century Gothic" w:hAnsi="Century Gothic"/>
          <w:b/>
          <w:bCs/>
          <w:iCs/>
          <w:color w:val="000000" w:themeColor="text1"/>
          <w:sz w:val="28"/>
          <w:szCs w:val="28"/>
        </w:rPr>
        <w:t>, memory and alleviating mild anxiety in healthy adults over 4 weeks</w:t>
      </w:r>
    </w:p>
    <w:p w14:paraId="3434946C" w14:textId="77777777" w:rsidR="00645593" w:rsidRPr="00153D45" w:rsidRDefault="00645593" w:rsidP="00645593">
      <w:pPr>
        <w:spacing w:line="256" w:lineRule="auto"/>
        <w:ind w:right="280"/>
        <w:rPr>
          <w:rFonts w:ascii="Century Gothic" w:eastAsia="Times New Roman" w:hAnsi="Century Gothic"/>
          <w:b/>
          <w:bCs/>
          <w:iCs/>
          <w:color w:val="000000" w:themeColor="text1"/>
          <w:sz w:val="36"/>
          <w:szCs w:val="36"/>
        </w:rPr>
      </w:pPr>
    </w:p>
    <w:p w14:paraId="602ED1F1" w14:textId="77777777" w:rsidR="00645593" w:rsidRPr="00153D45" w:rsidRDefault="00645593" w:rsidP="00645593">
      <w:pPr>
        <w:spacing w:line="256" w:lineRule="auto"/>
        <w:ind w:right="280"/>
        <w:rPr>
          <w:rStyle w:val="None"/>
          <w:rFonts w:ascii="Century Gothic" w:eastAsia="Times New Roman" w:hAnsi="Century Gothic"/>
          <w:b/>
          <w:bCs/>
          <w:color w:val="000000" w:themeColor="text1"/>
          <w:sz w:val="28"/>
          <w:szCs w:val="28"/>
        </w:rPr>
      </w:pPr>
      <w:r w:rsidRPr="00153D45">
        <w:rPr>
          <w:rStyle w:val="None"/>
          <w:rFonts w:ascii="Century Gothic" w:hAnsi="Century Gothic"/>
          <w:b/>
          <w:bCs/>
          <w:color w:val="000000" w:themeColor="text1"/>
          <w:sz w:val="28"/>
          <w:szCs w:val="28"/>
        </w:rPr>
        <w:t>Trial conducted by University of Queensland</w:t>
      </w:r>
    </w:p>
    <w:p w14:paraId="7F38FB2A" w14:textId="77777777" w:rsidR="00645593" w:rsidRPr="00153D45" w:rsidRDefault="00645593" w:rsidP="00645593">
      <w:pPr>
        <w:spacing w:line="276" w:lineRule="exact"/>
        <w:rPr>
          <w:rFonts w:ascii="Century Gothic" w:eastAsia="Times New Roman" w:hAnsi="Century Gothic"/>
          <w:b/>
          <w:bCs/>
          <w:iCs/>
          <w:color w:val="000000" w:themeColor="text1"/>
          <w:sz w:val="36"/>
          <w:szCs w:val="36"/>
        </w:rPr>
      </w:pPr>
    </w:p>
    <w:p w14:paraId="1DC8CEF0" w14:textId="4387F40A" w:rsidR="00645593" w:rsidRPr="00153D45" w:rsidRDefault="00645593" w:rsidP="00645593">
      <w:pPr>
        <w:spacing w:line="276" w:lineRule="exact"/>
        <w:rPr>
          <w:rStyle w:val="None"/>
          <w:rFonts w:ascii="Century Gothic" w:hAnsi="Century Gothic"/>
          <w:color w:val="000000" w:themeColor="text1"/>
        </w:rPr>
      </w:pPr>
      <w:r w:rsidRPr="00153D45">
        <w:rPr>
          <w:rStyle w:val="None"/>
          <w:rFonts w:ascii="Century Gothic" w:hAnsi="Century Gothic"/>
          <w:color w:val="000000" w:themeColor="text1"/>
        </w:rPr>
        <w:t>128 participants enrolled</w:t>
      </w:r>
      <w:r w:rsidRPr="00153D45">
        <w:rPr>
          <w:rStyle w:val="None"/>
          <w:rFonts w:ascii="Century Gothic" w:hAnsi="Century Gothic"/>
          <w:color w:val="000000" w:themeColor="text1"/>
        </w:rPr>
        <w:br/>
        <w:t>Average age 40 years (range 18-70) Men and Women</w:t>
      </w:r>
    </w:p>
    <w:p w14:paraId="3BB7944C" w14:textId="77777777" w:rsidR="00645593" w:rsidRPr="00153D45" w:rsidRDefault="00645593" w:rsidP="00645593">
      <w:pPr>
        <w:spacing w:line="222" w:lineRule="exact"/>
        <w:rPr>
          <w:rFonts w:ascii="Century Gothic" w:eastAsia="Times New Roman" w:hAnsi="Century Gothic"/>
          <w:color w:val="000000" w:themeColor="text1"/>
        </w:rPr>
      </w:pPr>
    </w:p>
    <w:p w14:paraId="0CC0E98D" w14:textId="77777777" w:rsidR="00645593" w:rsidRPr="00153D45" w:rsidRDefault="00645593" w:rsidP="00645593">
      <w:pPr>
        <w:spacing w:line="20" w:lineRule="atLeast"/>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The study aims</w:t>
      </w:r>
    </w:p>
    <w:p w14:paraId="5FCC73B4" w14:textId="77777777" w:rsidR="00645593" w:rsidRPr="00153D45" w:rsidRDefault="00645593" w:rsidP="00645593">
      <w:pPr>
        <w:spacing w:line="270" w:lineRule="exact"/>
        <w:rPr>
          <w:rFonts w:ascii="Century Gothic" w:eastAsia="Times New Roman" w:hAnsi="Century Gothic"/>
          <w:color w:val="000000" w:themeColor="text1"/>
        </w:rPr>
      </w:pPr>
    </w:p>
    <w:p w14:paraId="0BDEA482" w14:textId="7759D6EE" w:rsidR="00645593" w:rsidRPr="00153D45" w:rsidRDefault="00645593" w:rsidP="00645593">
      <w:pPr>
        <w:pStyle w:val="ListParagraph"/>
        <w:numPr>
          <w:ilvl w:val="0"/>
          <w:numId w:val="8"/>
        </w:numPr>
        <w:spacing w:line="276" w:lineRule="exact"/>
        <w:rPr>
          <w:rStyle w:val="None"/>
          <w:rFonts w:ascii="Century Gothic" w:hAnsi="Century Gothic"/>
          <w:color w:val="000000" w:themeColor="text1"/>
        </w:rPr>
      </w:pPr>
      <w:r w:rsidRPr="00153D45">
        <w:rPr>
          <w:rStyle w:val="None"/>
          <w:rFonts w:ascii="Century Gothic" w:hAnsi="Century Gothic"/>
          <w:color w:val="000000" w:themeColor="text1"/>
        </w:rPr>
        <w:t>Assess the effectiveness on mood, stress and anxiety Evaluate safety and tolerability</w:t>
      </w:r>
    </w:p>
    <w:p w14:paraId="1EEF63E1" w14:textId="77777777" w:rsidR="00645593" w:rsidRPr="00153D45" w:rsidRDefault="00645593" w:rsidP="00645593">
      <w:pPr>
        <w:pStyle w:val="ListParagraph"/>
        <w:numPr>
          <w:ilvl w:val="0"/>
          <w:numId w:val="8"/>
        </w:numPr>
        <w:spacing w:line="276" w:lineRule="exact"/>
        <w:rPr>
          <w:rStyle w:val="None"/>
          <w:rFonts w:ascii="Century Gothic" w:hAnsi="Century Gothic"/>
          <w:color w:val="000000" w:themeColor="text1"/>
        </w:rPr>
      </w:pPr>
      <w:r w:rsidRPr="00153D45">
        <w:rPr>
          <w:rStyle w:val="None"/>
          <w:rFonts w:ascii="Century Gothic" w:hAnsi="Century Gothic"/>
          <w:color w:val="000000" w:themeColor="text1"/>
        </w:rPr>
        <w:t>Assess the effect of on cognition and memory</w:t>
      </w:r>
    </w:p>
    <w:p w14:paraId="41BD2B34" w14:textId="77777777" w:rsidR="00645593" w:rsidRPr="00153D45" w:rsidRDefault="00645593" w:rsidP="00645593">
      <w:pPr>
        <w:pStyle w:val="ListParagraph"/>
        <w:numPr>
          <w:ilvl w:val="0"/>
          <w:numId w:val="8"/>
        </w:numPr>
        <w:spacing w:line="276" w:lineRule="exact"/>
        <w:rPr>
          <w:rStyle w:val="None"/>
          <w:rFonts w:ascii="Century Gothic" w:hAnsi="Century Gothic"/>
          <w:color w:val="000000" w:themeColor="text1"/>
        </w:rPr>
      </w:pPr>
      <w:r w:rsidRPr="00153D45">
        <w:rPr>
          <w:rStyle w:val="None"/>
          <w:rFonts w:ascii="Century Gothic" w:hAnsi="Century Gothic"/>
          <w:color w:val="000000" w:themeColor="text1"/>
        </w:rPr>
        <w:t>Provide information that will be required by International regulatory bodies to support product tolerability and therapeutic claims</w:t>
      </w:r>
    </w:p>
    <w:p w14:paraId="112F4E5F" w14:textId="77777777" w:rsidR="00645593" w:rsidRPr="00153D45" w:rsidRDefault="00645593" w:rsidP="00645593">
      <w:pPr>
        <w:spacing w:line="162" w:lineRule="exact"/>
        <w:rPr>
          <w:rFonts w:ascii="Century Gothic" w:eastAsia="Times New Roman" w:hAnsi="Century Gothic"/>
          <w:color w:val="000000" w:themeColor="text1"/>
        </w:rPr>
      </w:pPr>
    </w:p>
    <w:p w14:paraId="5EDE5C3D" w14:textId="77777777" w:rsidR="00645593" w:rsidRPr="00153D45" w:rsidRDefault="00645593" w:rsidP="00645593">
      <w:pPr>
        <w:spacing w:line="20" w:lineRule="atLeast"/>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Outcome measures</w:t>
      </w:r>
    </w:p>
    <w:p w14:paraId="1385862D" w14:textId="77777777" w:rsidR="00645593" w:rsidRPr="00153D45" w:rsidRDefault="00645593" w:rsidP="00645593">
      <w:pPr>
        <w:spacing w:line="200" w:lineRule="exact"/>
        <w:rPr>
          <w:rFonts w:ascii="Century Gothic" w:eastAsia="Times New Roman" w:hAnsi="Century Gothic"/>
          <w:color w:val="000000" w:themeColor="text1"/>
        </w:rPr>
      </w:pPr>
    </w:p>
    <w:p w14:paraId="28AE19D8" w14:textId="547160FF" w:rsidR="00645593" w:rsidRPr="00153D45" w:rsidRDefault="00645593" w:rsidP="00645593">
      <w:pPr>
        <w:spacing w:line="276" w:lineRule="exact"/>
        <w:rPr>
          <w:rFonts w:ascii="Century Gothic" w:hAnsi="Century Gothic"/>
          <w:color w:val="000000" w:themeColor="text1"/>
        </w:rPr>
      </w:pPr>
      <w:r w:rsidRPr="00153D45">
        <w:rPr>
          <w:rStyle w:val="None"/>
          <w:rFonts w:ascii="Century Gothic" w:hAnsi="Century Gothic"/>
          <w:color w:val="000000" w:themeColor="text1"/>
        </w:rPr>
        <w:t>Profile of Mood States (POMS) questionnaire</w:t>
      </w:r>
    </w:p>
    <w:p w14:paraId="7F57C341" w14:textId="2241E16A" w:rsidR="00645593" w:rsidRPr="00153D45" w:rsidRDefault="00645593" w:rsidP="00645593">
      <w:pPr>
        <w:spacing w:line="276" w:lineRule="exact"/>
        <w:rPr>
          <w:rStyle w:val="None"/>
          <w:rFonts w:ascii="Century Gothic" w:hAnsi="Century Gothic"/>
          <w:color w:val="000000" w:themeColor="text1"/>
        </w:rPr>
      </w:pPr>
      <w:r w:rsidRPr="00153D45">
        <w:rPr>
          <w:rStyle w:val="None"/>
          <w:rFonts w:ascii="Century Gothic" w:hAnsi="Century Gothic"/>
          <w:color w:val="000000" w:themeColor="text1"/>
        </w:rPr>
        <w:t>Total Mood Disturbance (TMD)</w:t>
      </w:r>
    </w:p>
    <w:p w14:paraId="2A0426D6" w14:textId="5319DD0B" w:rsidR="00645593" w:rsidRPr="00153D45" w:rsidRDefault="00645593" w:rsidP="00645593">
      <w:pPr>
        <w:spacing w:line="276" w:lineRule="exact"/>
        <w:rPr>
          <w:rStyle w:val="None"/>
          <w:rFonts w:ascii="Century Gothic" w:hAnsi="Century Gothic"/>
          <w:color w:val="000000" w:themeColor="text1"/>
        </w:rPr>
      </w:pPr>
      <w:r w:rsidRPr="00153D45">
        <w:rPr>
          <w:rStyle w:val="None"/>
          <w:rFonts w:ascii="Century Gothic" w:hAnsi="Century Gothic"/>
          <w:color w:val="000000" w:themeColor="text1"/>
        </w:rPr>
        <w:t>PANAS (Positive Affect Negative Affect Schedule)</w:t>
      </w:r>
    </w:p>
    <w:p w14:paraId="00CDDFD4" w14:textId="705A4BC6" w:rsidR="00645593" w:rsidRPr="00153D45" w:rsidRDefault="00645593" w:rsidP="00645593">
      <w:pPr>
        <w:spacing w:line="276" w:lineRule="exact"/>
        <w:rPr>
          <w:rStyle w:val="None"/>
          <w:rFonts w:ascii="Century Gothic" w:hAnsi="Century Gothic"/>
          <w:color w:val="000000" w:themeColor="text1"/>
        </w:rPr>
      </w:pPr>
      <w:r w:rsidRPr="00153D45">
        <w:rPr>
          <w:rStyle w:val="None"/>
          <w:rFonts w:ascii="Century Gothic" w:hAnsi="Century Gothic"/>
          <w:color w:val="000000" w:themeColor="text1"/>
        </w:rPr>
        <w:t>DASS (Depression, Anxiety and Stress Scale)</w:t>
      </w:r>
      <w:bookmarkEnd w:id="3"/>
    </w:p>
    <w:p w14:paraId="642F1338" w14:textId="754EF001" w:rsidR="00645593" w:rsidRPr="00153D45" w:rsidRDefault="00645593" w:rsidP="00645593">
      <w:pPr>
        <w:spacing w:line="20" w:lineRule="atLeast"/>
        <w:rPr>
          <w:rStyle w:val="None"/>
          <w:rFonts w:ascii="Century Gothic" w:eastAsia="Times New Roman" w:hAnsi="Century Gothic"/>
          <w:color w:val="000000" w:themeColor="text1"/>
          <w:sz w:val="23"/>
          <w:szCs w:val="23"/>
        </w:rPr>
      </w:pPr>
      <w:r w:rsidRPr="00153D45">
        <w:rPr>
          <w:rStyle w:val="None"/>
          <w:rFonts w:ascii="Century Gothic" w:hAnsi="Century Gothic"/>
          <w:color w:val="000000" w:themeColor="text1"/>
          <w:sz w:val="23"/>
          <w:szCs w:val="23"/>
        </w:rPr>
        <w:t>Cognitive and psychomotor performance: simple reaction test + short term Memory test</w:t>
      </w:r>
    </w:p>
    <w:p w14:paraId="14ADB428" w14:textId="0C71657C" w:rsidR="00645593" w:rsidRPr="00153D45" w:rsidRDefault="00645593" w:rsidP="00645593">
      <w:pPr>
        <w:spacing w:line="276" w:lineRule="exact"/>
        <w:rPr>
          <w:rStyle w:val="None"/>
          <w:rFonts w:ascii="Century Gothic" w:hAnsi="Century Gothic"/>
          <w:color w:val="000000" w:themeColor="text1"/>
        </w:rPr>
      </w:pPr>
      <w:r w:rsidRPr="00153D45">
        <w:rPr>
          <w:rStyle w:val="None"/>
          <w:rFonts w:ascii="Century Gothic" w:hAnsi="Century Gothic"/>
          <w:color w:val="000000" w:themeColor="text1"/>
        </w:rPr>
        <w:t>Sleep quality – Pittsburg Sleep index</w:t>
      </w:r>
    </w:p>
    <w:p w14:paraId="66E51315" w14:textId="77777777" w:rsidR="00645593" w:rsidRPr="00153D45" w:rsidRDefault="00645593" w:rsidP="00645593">
      <w:pPr>
        <w:spacing w:line="276" w:lineRule="exact"/>
        <w:rPr>
          <w:rStyle w:val="None"/>
          <w:rFonts w:ascii="Century Gothic" w:hAnsi="Century Gothic"/>
          <w:color w:val="000000" w:themeColor="text1"/>
        </w:rPr>
      </w:pPr>
      <w:r w:rsidRPr="00153D45">
        <w:rPr>
          <w:rStyle w:val="None"/>
          <w:rFonts w:ascii="Century Gothic" w:hAnsi="Century Gothic"/>
          <w:color w:val="000000" w:themeColor="text1"/>
        </w:rPr>
        <w:t>General safety and tolerability</w:t>
      </w:r>
    </w:p>
    <w:p w14:paraId="7D1A0170" w14:textId="77777777" w:rsidR="00645593" w:rsidRPr="00153D45" w:rsidRDefault="00645593" w:rsidP="00645593">
      <w:pPr>
        <w:spacing w:line="276" w:lineRule="exact"/>
        <w:rPr>
          <w:rStyle w:val="None"/>
          <w:rFonts w:ascii="Century Gothic" w:hAnsi="Century Gothic"/>
          <w:color w:val="000000" w:themeColor="text1"/>
        </w:rPr>
      </w:pPr>
    </w:p>
    <w:p w14:paraId="0CDE01E2" w14:textId="77777777" w:rsidR="00645593" w:rsidRPr="00153D45" w:rsidRDefault="00645593" w:rsidP="00645593">
      <w:pPr>
        <w:spacing w:line="20" w:lineRule="atLeast"/>
        <w:rPr>
          <w:rStyle w:val="None"/>
          <w:rFonts w:ascii="Century Gothic" w:eastAsia="Times New Roman" w:hAnsi="Century Gothic"/>
          <w:b/>
          <w:bCs/>
          <w:color w:val="000000" w:themeColor="text1"/>
        </w:rPr>
      </w:pPr>
      <w:r w:rsidRPr="00153D45">
        <w:rPr>
          <w:rStyle w:val="None"/>
          <w:rFonts w:ascii="Century Gothic" w:hAnsi="Century Gothic"/>
          <w:b/>
          <w:bCs/>
          <w:color w:val="000000" w:themeColor="text1"/>
        </w:rPr>
        <w:t>Saffrosun has shown significant results after 4 weeks in:</w:t>
      </w:r>
    </w:p>
    <w:p w14:paraId="3BFB04AF" w14:textId="77777777" w:rsidR="00645593" w:rsidRPr="00153D45" w:rsidRDefault="00645593" w:rsidP="00645593">
      <w:pPr>
        <w:spacing w:line="270" w:lineRule="exact"/>
        <w:rPr>
          <w:rFonts w:ascii="Century Gothic" w:eastAsia="Times New Roman" w:hAnsi="Century Gothic"/>
          <w:color w:val="000000" w:themeColor="text1"/>
        </w:rPr>
      </w:pPr>
    </w:p>
    <w:p w14:paraId="278D28D3" w14:textId="3FF74726" w:rsidR="00645593" w:rsidRPr="00153D45" w:rsidRDefault="00645593" w:rsidP="00645593">
      <w:pPr>
        <w:spacing w:line="20" w:lineRule="atLeast"/>
        <w:rPr>
          <w:rStyle w:val="None"/>
          <w:rFonts w:ascii="Century Gothic" w:hAnsi="Century Gothic"/>
          <w:color w:val="000000" w:themeColor="text1"/>
        </w:rPr>
      </w:pPr>
      <w:r w:rsidRPr="00153D45">
        <w:rPr>
          <w:rStyle w:val="None"/>
          <w:rFonts w:ascii="Century Gothic" w:hAnsi="Century Gothic"/>
          <w:color w:val="000000" w:themeColor="text1"/>
        </w:rPr>
        <w:t>Increasing positive mood, Reducing negative feelings</w:t>
      </w:r>
    </w:p>
    <w:p w14:paraId="6D63F04E" w14:textId="77777777" w:rsidR="00645593" w:rsidRPr="00153D45" w:rsidRDefault="00645593" w:rsidP="00645593">
      <w:pPr>
        <w:spacing w:line="20" w:lineRule="atLeast"/>
        <w:rPr>
          <w:rStyle w:val="None"/>
          <w:rFonts w:ascii="Century Gothic" w:hAnsi="Century Gothic"/>
          <w:color w:val="000000" w:themeColor="text1"/>
        </w:rPr>
      </w:pPr>
      <w:r w:rsidRPr="00153D45">
        <w:rPr>
          <w:rStyle w:val="None"/>
          <w:rFonts w:ascii="Century Gothic" w:hAnsi="Century Gothic"/>
          <w:color w:val="000000" w:themeColor="text1"/>
        </w:rPr>
        <w:t>Reducing Stress and Anxiety</w:t>
      </w:r>
    </w:p>
    <w:p w14:paraId="06BB92E6" w14:textId="77777777" w:rsidR="00645593" w:rsidRDefault="00645593">
      <w:pPr>
        <w:pStyle w:val="BodyA"/>
        <w:outlineLvl w:val="0"/>
        <w:rPr>
          <w:rStyle w:val="None"/>
          <w:rFonts w:ascii="Century Gothic" w:eastAsia="Century Gothic" w:hAnsi="Century Gothic" w:cs="Century Gothic"/>
          <w:b/>
          <w:bCs/>
          <w:sz w:val="22"/>
          <w:szCs w:val="22"/>
        </w:rPr>
      </w:pPr>
    </w:p>
    <w:p w14:paraId="220E92E5" w14:textId="77777777" w:rsidR="00153D45" w:rsidRDefault="00153D45" w:rsidP="00153D45">
      <w:pPr>
        <w:pStyle w:val="BodyA"/>
        <w:spacing w:before="268" w:line="232" w:lineRule="exact"/>
        <w:jc w:val="both"/>
        <w:outlineLvl w:val="0"/>
        <w:rPr>
          <w:rStyle w:val="PageNumber"/>
          <w:rFonts w:ascii="Century Gothic" w:hAnsi="Century Gothic"/>
          <w:b/>
          <w:bCs/>
        </w:rPr>
      </w:pPr>
    </w:p>
    <w:p w14:paraId="24262EBD" w14:textId="77777777" w:rsidR="00153D45" w:rsidRDefault="00153D45" w:rsidP="00153D45">
      <w:pPr>
        <w:pStyle w:val="BodyA"/>
        <w:spacing w:before="268" w:line="232" w:lineRule="exact"/>
        <w:jc w:val="both"/>
        <w:outlineLvl w:val="0"/>
        <w:rPr>
          <w:rStyle w:val="PageNumber"/>
          <w:rFonts w:ascii="Century Gothic" w:hAnsi="Century Gothic"/>
          <w:b/>
          <w:bCs/>
        </w:rPr>
      </w:pPr>
    </w:p>
    <w:p w14:paraId="67DBD070" w14:textId="77777777" w:rsidR="00153D45" w:rsidRDefault="00153D45" w:rsidP="00153D45">
      <w:pPr>
        <w:pStyle w:val="BodyA"/>
        <w:spacing w:before="268" w:line="232" w:lineRule="exact"/>
        <w:jc w:val="both"/>
        <w:outlineLvl w:val="0"/>
        <w:rPr>
          <w:rStyle w:val="PageNumber"/>
          <w:rFonts w:ascii="Century Gothic" w:hAnsi="Century Gothic"/>
          <w:b/>
          <w:bCs/>
        </w:rPr>
      </w:pPr>
    </w:p>
    <w:p w14:paraId="76D85956" w14:textId="77777777" w:rsidR="00153D45" w:rsidRDefault="00153D45" w:rsidP="00153D45">
      <w:pPr>
        <w:pStyle w:val="BodyA"/>
        <w:spacing w:before="268" w:line="232" w:lineRule="exact"/>
        <w:jc w:val="both"/>
        <w:outlineLvl w:val="0"/>
        <w:rPr>
          <w:rStyle w:val="PageNumber"/>
          <w:rFonts w:ascii="Century Gothic" w:hAnsi="Century Gothic"/>
          <w:b/>
          <w:bCs/>
        </w:rPr>
      </w:pPr>
    </w:p>
    <w:p w14:paraId="64E833B9" w14:textId="77777777" w:rsidR="00153D45" w:rsidRDefault="00153D45" w:rsidP="00153D45">
      <w:pPr>
        <w:pStyle w:val="BodyA"/>
        <w:spacing w:before="268" w:line="232" w:lineRule="exact"/>
        <w:jc w:val="both"/>
        <w:outlineLvl w:val="0"/>
        <w:rPr>
          <w:rStyle w:val="PageNumber"/>
          <w:rFonts w:ascii="Century Gothic" w:hAnsi="Century Gothic"/>
          <w:b/>
          <w:bCs/>
        </w:rPr>
      </w:pPr>
    </w:p>
    <w:p w14:paraId="3B15273C" w14:textId="77777777" w:rsidR="00153D45" w:rsidRDefault="00153D45" w:rsidP="00153D45">
      <w:pPr>
        <w:pStyle w:val="BodyA"/>
        <w:spacing w:before="268" w:line="232" w:lineRule="exact"/>
        <w:jc w:val="both"/>
        <w:outlineLvl w:val="0"/>
        <w:rPr>
          <w:rStyle w:val="PageNumber"/>
          <w:rFonts w:ascii="Century Gothic" w:hAnsi="Century Gothic"/>
          <w:b/>
          <w:bCs/>
        </w:rPr>
      </w:pPr>
    </w:p>
    <w:p w14:paraId="358EF945" w14:textId="77777777" w:rsidR="00153D45" w:rsidRDefault="00153D45" w:rsidP="00153D45">
      <w:pPr>
        <w:pStyle w:val="BodyA"/>
        <w:spacing w:before="268" w:line="232" w:lineRule="exact"/>
        <w:jc w:val="both"/>
        <w:outlineLvl w:val="0"/>
        <w:rPr>
          <w:rStyle w:val="PageNumber"/>
          <w:rFonts w:ascii="Century Gothic" w:hAnsi="Century Gothic"/>
          <w:b/>
          <w:bCs/>
        </w:rPr>
      </w:pPr>
    </w:p>
    <w:p w14:paraId="48FDA90D" w14:textId="77777777" w:rsidR="00153D45" w:rsidRDefault="00153D45" w:rsidP="00153D45">
      <w:pPr>
        <w:pStyle w:val="BodyA"/>
        <w:spacing w:before="268" w:line="232" w:lineRule="exact"/>
        <w:jc w:val="both"/>
        <w:outlineLvl w:val="0"/>
        <w:rPr>
          <w:rStyle w:val="PageNumber"/>
          <w:rFonts w:ascii="Century Gothic" w:hAnsi="Century Gothic"/>
          <w:b/>
          <w:bCs/>
        </w:rPr>
      </w:pPr>
    </w:p>
    <w:p w14:paraId="464B4185" w14:textId="77777777" w:rsidR="00153D45" w:rsidRDefault="00153D45" w:rsidP="00153D45">
      <w:pPr>
        <w:pStyle w:val="BodyA"/>
        <w:spacing w:before="268" w:line="232" w:lineRule="exact"/>
        <w:jc w:val="both"/>
        <w:outlineLvl w:val="0"/>
        <w:rPr>
          <w:rStyle w:val="PageNumber"/>
          <w:rFonts w:ascii="Century Gothic" w:hAnsi="Century Gothic"/>
          <w:b/>
          <w:bCs/>
        </w:rPr>
      </w:pPr>
    </w:p>
    <w:p w14:paraId="5907EF06" w14:textId="77777777" w:rsidR="00153D45" w:rsidRPr="005E1B31" w:rsidRDefault="00153D45" w:rsidP="00153D45">
      <w:pPr>
        <w:pStyle w:val="BodyA"/>
        <w:spacing w:before="268" w:line="232" w:lineRule="exact"/>
        <w:jc w:val="both"/>
        <w:outlineLvl w:val="0"/>
        <w:rPr>
          <w:rStyle w:val="PageNumber"/>
          <w:rFonts w:ascii="Century Gothic" w:eastAsia="Century Gothic" w:hAnsi="Century Gothic" w:cs="Century Gothic"/>
          <w:b/>
          <w:bCs/>
        </w:rPr>
      </w:pPr>
      <w:r w:rsidRPr="005E1B31">
        <w:rPr>
          <w:rStyle w:val="PageNumber"/>
          <w:rFonts w:ascii="Century Gothic" w:hAnsi="Century Gothic"/>
          <w:b/>
          <w:bCs/>
        </w:rPr>
        <w:t>ABOUT THE NAKED PHARMACY</w:t>
      </w:r>
    </w:p>
    <w:p w14:paraId="2069AFA5" w14:textId="77777777" w:rsidR="00153D45" w:rsidRPr="005E1B31" w:rsidRDefault="00153D45" w:rsidP="00153D45">
      <w:pPr>
        <w:pStyle w:val="BodyA"/>
        <w:spacing w:before="9" w:line="268" w:lineRule="exact"/>
        <w:jc w:val="both"/>
        <w:rPr>
          <w:rFonts w:ascii="Century Gothic" w:eastAsia="Century Gothic" w:hAnsi="Century Gothic" w:cs="Century Gothic"/>
          <w:b/>
          <w:bCs/>
        </w:rPr>
      </w:pPr>
      <w:r w:rsidRPr="005E1B31">
        <w:rPr>
          <w:rStyle w:val="PageNumber"/>
          <w:rFonts w:ascii="Century Gothic" w:hAnsi="Century Gothic"/>
        </w:rPr>
        <w:t xml:space="preserve">To learn more, visit </w:t>
      </w:r>
      <w:hyperlink r:id="rId68" w:history="1">
        <w:r w:rsidRPr="005E1B31">
          <w:rPr>
            <w:rStyle w:val="Hyperlink5"/>
            <w:sz w:val="24"/>
            <w:szCs w:val="24"/>
          </w:rPr>
          <w:t>www.TheNakedPharmacy.com</w:t>
        </w:r>
      </w:hyperlink>
      <w:r w:rsidRPr="005E1B31">
        <w:rPr>
          <w:rStyle w:val="PageNumber"/>
          <w:rFonts w:ascii="Century Gothic" w:hAnsi="Century Gothic"/>
        </w:rPr>
        <w:t xml:space="preserve"> | </w:t>
      </w:r>
      <w:hyperlink r:id="rId69" w:history="1">
        <w:r w:rsidRPr="005E1B31">
          <w:rPr>
            <w:rStyle w:val="Hyperlink6"/>
          </w:rPr>
          <w:t>Facebook</w:t>
        </w:r>
      </w:hyperlink>
      <w:r w:rsidRPr="005E1B31">
        <w:rPr>
          <w:rStyle w:val="PageNumber"/>
          <w:rFonts w:ascii="Century Gothic" w:hAnsi="Century Gothic"/>
        </w:rPr>
        <w:t xml:space="preserve"> | </w:t>
      </w:r>
      <w:hyperlink r:id="rId70" w:history="1">
        <w:proofErr w:type="spellStart"/>
        <w:r w:rsidRPr="005E1B31">
          <w:rPr>
            <w:rStyle w:val="Hyperlink7"/>
          </w:rPr>
          <w:t>Instagram</w:t>
        </w:r>
        <w:proofErr w:type="spellEnd"/>
      </w:hyperlink>
      <w:r w:rsidRPr="005E1B31">
        <w:rPr>
          <w:rStyle w:val="PageNumber"/>
          <w:rFonts w:ascii="Century Gothic" w:hAnsi="Century Gothic"/>
        </w:rPr>
        <w:t xml:space="preserve"> | </w:t>
      </w:r>
      <w:hyperlink r:id="rId71" w:history="1">
        <w:r w:rsidRPr="005E1B31">
          <w:rPr>
            <w:rStyle w:val="Hyperlink8"/>
          </w:rPr>
          <w:t>Twitter</w:t>
        </w:r>
      </w:hyperlink>
    </w:p>
    <w:p w14:paraId="11840717" w14:textId="77777777" w:rsidR="00153D45" w:rsidRPr="005E1B31" w:rsidRDefault="00153D45" w:rsidP="00153D45">
      <w:pPr>
        <w:pStyle w:val="BodyA"/>
        <w:jc w:val="both"/>
        <w:outlineLvl w:val="0"/>
        <w:rPr>
          <w:rFonts w:ascii="Century Gothic" w:eastAsia="Century Gothic" w:hAnsi="Century Gothic" w:cs="Century Gothic"/>
          <w:b/>
          <w:bCs/>
        </w:rPr>
      </w:pPr>
    </w:p>
    <w:p w14:paraId="1110AF09" w14:textId="77777777" w:rsidR="00153D45" w:rsidRPr="005E1B31" w:rsidRDefault="00153D45" w:rsidP="00153D45">
      <w:pPr>
        <w:pStyle w:val="BodyA"/>
        <w:jc w:val="both"/>
        <w:outlineLvl w:val="0"/>
        <w:rPr>
          <w:rStyle w:val="PageNumber"/>
          <w:rFonts w:ascii="Century Gothic" w:eastAsia="Century Gothic" w:hAnsi="Century Gothic" w:cs="Century Gothic"/>
          <w:b/>
          <w:bCs/>
        </w:rPr>
      </w:pPr>
      <w:r w:rsidRPr="005E1B31">
        <w:rPr>
          <w:rStyle w:val="PageNumber"/>
          <w:rFonts w:ascii="Century Gothic" w:hAnsi="Century Gothic"/>
          <w:b/>
          <w:bCs/>
        </w:rPr>
        <w:t>MEDIA ENQUIRIES</w:t>
      </w:r>
    </w:p>
    <w:p w14:paraId="062117D1" w14:textId="4FCDB7BC" w:rsidR="008A1B08" w:rsidRPr="00153D45" w:rsidRDefault="00153D45" w:rsidP="00153D45">
      <w:pPr>
        <w:pStyle w:val="BodyA"/>
        <w:spacing w:line="360" w:lineRule="auto"/>
        <w:rPr>
          <w:rFonts w:ascii="Century Gothic" w:eastAsia="Century Gothic" w:hAnsi="Century Gothic" w:cs="Century Gothic"/>
          <w:color w:val="auto"/>
          <w:lang w:eastAsia="en-US"/>
        </w:rPr>
      </w:pPr>
      <w:r w:rsidRPr="005E1B31">
        <w:rPr>
          <w:rStyle w:val="PageNumber"/>
          <w:rFonts w:ascii="Century Gothic" w:hAnsi="Century Gothic"/>
        </w:rPr>
        <w:t>For all enquiries,</w:t>
      </w:r>
      <w:r w:rsidRPr="005E1B31">
        <w:rPr>
          <w:rStyle w:val="PageNumber"/>
          <w:rFonts w:ascii="Century Gothic" w:hAnsi="Century Gothic"/>
          <w:b/>
          <w:bCs/>
        </w:rPr>
        <w:t xml:space="preserve"> </w:t>
      </w:r>
      <w:r w:rsidRPr="005E1B31">
        <w:rPr>
          <w:rStyle w:val="PageNumber"/>
          <w:rFonts w:ascii="Century Gothic" w:hAnsi="Century Gothic"/>
        </w:rPr>
        <w:t xml:space="preserve">including interview requests, case studies, hi-res images + video content, contact Curious PR: Hannah </w:t>
      </w:r>
      <w:proofErr w:type="spellStart"/>
      <w:r w:rsidRPr="005E1B31">
        <w:rPr>
          <w:rStyle w:val="PageNumber"/>
          <w:rFonts w:ascii="Century Gothic" w:hAnsi="Century Gothic"/>
        </w:rPr>
        <w:t>Kapff</w:t>
      </w:r>
      <w:proofErr w:type="spellEnd"/>
      <w:r w:rsidRPr="005E1B31">
        <w:rPr>
          <w:rStyle w:val="PageNumber"/>
          <w:rFonts w:ascii="Century Gothic" w:hAnsi="Century Gothic"/>
        </w:rPr>
        <w:t xml:space="preserve"> </w:t>
      </w:r>
      <w:hyperlink r:id="rId72" w:history="1">
        <w:r w:rsidRPr="005E1B31">
          <w:rPr>
            <w:rStyle w:val="Hyperlink1"/>
          </w:rPr>
          <w:t>Hannah@CuriousPR.com</w:t>
        </w:r>
      </w:hyperlink>
      <w:r w:rsidRPr="005E1B31">
        <w:rPr>
          <w:rStyle w:val="PageNumber"/>
          <w:rFonts w:ascii="Century Gothic" w:hAnsi="Century Gothic"/>
        </w:rPr>
        <w:t xml:space="preserve"> </w:t>
      </w:r>
      <w:r w:rsidRPr="005E1B31">
        <w:rPr>
          <w:rStyle w:val="PageNumber"/>
          <w:rFonts w:ascii="Century Gothic" w:hAnsi="Century Gothic"/>
          <w:b/>
          <w:bCs/>
          <w:lang w:val="fr-FR"/>
        </w:rPr>
        <w:t>T</w:t>
      </w:r>
      <w:r w:rsidRPr="005E1B31">
        <w:rPr>
          <w:rStyle w:val="PageNumber"/>
          <w:rFonts w:ascii="Century Gothic" w:hAnsi="Century Gothic"/>
          <w:lang w:val="fr-FR"/>
        </w:rPr>
        <w:t xml:space="preserve"> +44 (0)20 3397 9111 </w:t>
      </w:r>
      <w:r w:rsidRPr="005E1B31">
        <w:rPr>
          <w:rStyle w:val="PageNumber"/>
          <w:rFonts w:ascii="Century Gothic" w:hAnsi="Century Gothic"/>
          <w:b/>
          <w:bCs/>
          <w:lang w:val="fr-FR"/>
        </w:rPr>
        <w:t>M</w:t>
      </w:r>
      <w:r w:rsidRPr="005E1B31">
        <w:rPr>
          <w:rStyle w:val="PageNumber"/>
          <w:rFonts w:ascii="Century Gothic" w:hAnsi="Century Gothic"/>
          <w:lang w:val="fr-FR"/>
        </w:rPr>
        <w:t xml:space="preserve"> +44 (0)7747 794306 </w:t>
      </w:r>
      <w:proofErr w:type="spellStart"/>
      <w:r w:rsidRPr="005E1B31">
        <w:rPr>
          <w:rStyle w:val="PageNumber"/>
          <w:rFonts w:ascii="Century Gothic" w:hAnsi="Century Gothic"/>
          <w:b/>
          <w:bCs/>
          <w:lang w:val="fr-FR"/>
        </w:rPr>
        <w:t>Insta</w:t>
      </w:r>
      <w:proofErr w:type="spellEnd"/>
      <w:r w:rsidRPr="005E1B31">
        <w:rPr>
          <w:rStyle w:val="PageNumber"/>
          <w:rFonts w:ascii="Century Gothic" w:hAnsi="Century Gothic"/>
          <w:lang w:val="fr-FR"/>
        </w:rPr>
        <w:t xml:space="preserve">  </w:t>
      </w:r>
      <w:hyperlink r:id="rId73" w:history="1">
        <w:r w:rsidRPr="005E1B31">
          <w:rPr>
            <w:rStyle w:val="Hyperlink9"/>
          </w:rPr>
          <w:t>CuriousPR</w:t>
        </w:r>
      </w:hyperlink>
      <w:r w:rsidRPr="005E1B31">
        <w:rPr>
          <w:rStyle w:val="PageNumber"/>
          <w:rFonts w:ascii="Century Gothic" w:hAnsi="Century Gothic"/>
          <w:lang w:val="fr-FR"/>
        </w:rPr>
        <w:t xml:space="preserve">  </w:t>
      </w:r>
      <w:r w:rsidRPr="005E1B31">
        <w:rPr>
          <w:rStyle w:val="PageNumber"/>
          <w:rFonts w:ascii="Century Gothic" w:hAnsi="Century Gothic"/>
          <w:b/>
          <w:bCs/>
          <w:lang w:val="fr-FR"/>
        </w:rPr>
        <w:t>Tw</w:t>
      </w:r>
      <w:r w:rsidRPr="005E1B31">
        <w:rPr>
          <w:rStyle w:val="PageNumber"/>
          <w:rFonts w:ascii="Century Gothic" w:hAnsi="Century Gothic"/>
          <w:lang w:val="fr-FR"/>
        </w:rPr>
        <w:t xml:space="preserve"> </w:t>
      </w:r>
      <w:hyperlink r:id="rId74" w:history="1">
        <w:r w:rsidRPr="005E1B31">
          <w:rPr>
            <w:rStyle w:val="Hyperlink9"/>
          </w:rPr>
          <w:t>@</w:t>
        </w:r>
        <w:proofErr w:type="spellStart"/>
        <w:r w:rsidRPr="005E1B31">
          <w:rPr>
            <w:rStyle w:val="Hyperlink9"/>
          </w:rPr>
          <w:t>Curious_PR</w:t>
        </w:r>
        <w:proofErr w:type="spellEnd"/>
      </w:hyperlink>
      <w:r w:rsidRPr="005E1B31">
        <w:rPr>
          <w:rStyle w:val="Hyperlink1"/>
        </w:rPr>
        <w:t xml:space="preserve">  </w:t>
      </w:r>
      <w:r w:rsidRPr="005E1B31">
        <w:rPr>
          <w:rStyle w:val="PageNumber"/>
          <w:rFonts w:ascii="Century Gothic" w:hAnsi="Century Gothic"/>
          <w:b/>
          <w:bCs/>
          <w:lang w:val="fr-FR"/>
        </w:rPr>
        <w:t xml:space="preserve">Web </w:t>
      </w:r>
      <w:hyperlink r:id="rId75" w:history="1">
        <w:r w:rsidRPr="005E1B31">
          <w:rPr>
            <w:rStyle w:val="Hyperlink1"/>
          </w:rPr>
          <w:t>www.CuriousPR.com</w:t>
        </w:r>
      </w:hyperlink>
      <w:r w:rsidRPr="005E1B31">
        <w:rPr>
          <w:rStyle w:val="PageNumber"/>
          <w:rFonts w:ascii="Century Gothic" w:hAnsi="Century Gothic"/>
        </w:rPr>
        <w:t xml:space="preserve">   </w:t>
      </w:r>
    </w:p>
    <w:sectPr w:rsidR="008A1B08" w:rsidRPr="00153D45">
      <w:footerReference w:type="default" r:id="rId76"/>
      <w:pgSz w:w="11900" w:h="16840"/>
      <w:pgMar w:top="720" w:right="720" w:bottom="720" w:left="72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131503" w14:textId="77777777" w:rsidR="00C775F1" w:rsidRDefault="00C775F1">
      <w:r>
        <w:separator/>
      </w:r>
    </w:p>
  </w:endnote>
  <w:endnote w:type="continuationSeparator" w:id="0">
    <w:p w14:paraId="671CC5DF" w14:textId="77777777" w:rsidR="00C775F1" w:rsidRDefault="00C77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Neue">
    <w:panose1 w:val="02000503000000020004"/>
    <w:charset w:val="00"/>
    <w:family w:val="swiss"/>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roman"/>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88A2EF" w14:textId="37FBDF65" w:rsidR="00153D45" w:rsidRDefault="00153D45">
    <w:pPr>
      <w:pStyle w:val="Footer"/>
    </w:pPr>
    <w:r>
      <w:rPr>
        <w:rStyle w:val="Hyperlink0"/>
        <w:noProof/>
        <w:lang w:val="en-GB" w:eastAsia="en-GB"/>
      </w:rPr>
      <w:drawing>
        <wp:anchor distT="57150" distB="57150" distL="57150" distR="57150" simplePos="0" relativeHeight="251659264" behindDoc="0" locked="0" layoutInCell="1" allowOverlap="1" wp14:anchorId="43F7A811" wp14:editId="2D5BBFB1">
          <wp:simplePos x="0" y="0"/>
          <wp:positionH relativeFrom="column">
            <wp:posOffset>-138430</wp:posOffset>
          </wp:positionH>
          <wp:positionV relativeFrom="line">
            <wp:posOffset>66675</wp:posOffset>
          </wp:positionV>
          <wp:extent cx="1142365" cy="539750"/>
          <wp:effectExtent l="0" t="0" r="635" b="0"/>
          <wp:wrapSquare wrapText="bothSides" distT="57150" distB="57150" distL="57150" distR="57150"/>
          <wp:docPr id="6" name="officeArt object"/>
          <wp:cNvGraphicFramePr/>
          <a:graphic xmlns:a="http://schemas.openxmlformats.org/drawingml/2006/main">
            <a:graphicData uri="http://schemas.openxmlformats.org/drawingml/2006/picture">
              <pic:pic xmlns:pic="http://schemas.openxmlformats.org/drawingml/2006/picture">
                <pic:nvPicPr>
                  <pic:cNvPr id="1073741827" name="image1.png"/>
                  <pic:cNvPicPr>
                    <a:picLocks noChangeAspect="1"/>
                  </pic:cNvPicPr>
                </pic:nvPicPr>
                <pic:blipFill>
                  <a:blip r:embed="rId1">
                    <a:extLst/>
                  </a:blip>
                  <a:stretch>
                    <a:fillRect/>
                  </a:stretch>
                </pic:blipFill>
                <pic:spPr>
                  <a:xfrm>
                    <a:off x="0" y="0"/>
                    <a:ext cx="1142365" cy="53975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Pr>
        <w:rStyle w:val="Hyperlink0"/>
        <w:noProof/>
        <w:lang w:val="en-GB" w:eastAsia="en-GB"/>
      </w:rPr>
      <w:drawing>
        <wp:anchor distT="57150" distB="57150" distL="57150" distR="57150" simplePos="0" relativeHeight="251661312" behindDoc="0" locked="0" layoutInCell="1" allowOverlap="1" wp14:anchorId="6D9D23B0" wp14:editId="54B5FA22">
          <wp:simplePos x="0" y="0"/>
          <wp:positionH relativeFrom="column">
            <wp:posOffset>1379220</wp:posOffset>
          </wp:positionH>
          <wp:positionV relativeFrom="line">
            <wp:posOffset>64135</wp:posOffset>
          </wp:positionV>
          <wp:extent cx="5568315" cy="615315"/>
          <wp:effectExtent l="0" t="0" r="0" b="0"/>
          <wp:wrapThrough wrapText="bothSides" distL="57150" distR="57150">
            <wp:wrapPolygon edited="1">
              <wp:start x="0" y="0"/>
              <wp:lineTo x="0" y="21594"/>
              <wp:lineTo x="21599" y="21594"/>
              <wp:lineTo x="21599" y="0"/>
              <wp:lineTo x="0" y="0"/>
            </wp:wrapPolygon>
          </wp:wrapThrough>
          <wp:docPr id="7" name="officeArt object"/>
          <wp:cNvGraphicFramePr/>
          <a:graphic xmlns:a="http://schemas.openxmlformats.org/drawingml/2006/main">
            <a:graphicData uri="http://schemas.openxmlformats.org/drawingml/2006/picture">
              <pic:pic xmlns:pic="http://schemas.openxmlformats.org/drawingml/2006/picture">
                <pic:nvPicPr>
                  <pic:cNvPr id="1073741826" name="image1.jpeg"/>
                  <pic:cNvPicPr>
                    <a:picLocks noChangeAspect="1"/>
                  </pic:cNvPicPr>
                </pic:nvPicPr>
                <pic:blipFill>
                  <a:blip r:embed="rId2">
                    <a:extLst/>
                  </a:blip>
                  <a:srcRect l="12500" t="73784"/>
                  <a:stretch>
                    <a:fillRect/>
                  </a:stretch>
                </pic:blipFill>
                <pic:spPr>
                  <a:xfrm>
                    <a:off x="0" y="0"/>
                    <a:ext cx="5568315" cy="615315"/>
                  </a:xfrm>
                  <a:prstGeom prst="rect">
                    <a:avLst/>
                  </a:prstGeom>
                  <a:ln w="12700" cap="flat">
                    <a:noFill/>
                    <a:miter lim="400000"/>
                  </a:ln>
                  <a:effectLst/>
                </pic:spPr>
              </pic:pic>
            </a:graphicData>
          </a:graphic>
        </wp:anchor>
      </w:drawing>
    </w:r>
  </w:p>
  <w:p w14:paraId="66CC253C" w14:textId="476254A3" w:rsidR="00153D45" w:rsidRDefault="00153D4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D763B" w14:textId="77777777" w:rsidR="00C775F1" w:rsidRDefault="00C775F1">
      <w:r>
        <w:separator/>
      </w:r>
    </w:p>
  </w:footnote>
  <w:footnote w:type="continuationSeparator" w:id="0">
    <w:p w14:paraId="046593D7" w14:textId="77777777" w:rsidR="00C775F1" w:rsidRDefault="00C775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F2F94"/>
    <w:multiLevelType w:val="hybridMultilevel"/>
    <w:tmpl w:val="64B4EAAE"/>
    <w:numStyleLink w:val="ImportedStyle3"/>
  </w:abstractNum>
  <w:abstractNum w:abstractNumId="1">
    <w:nsid w:val="0F462135"/>
    <w:multiLevelType w:val="hybridMultilevel"/>
    <w:tmpl w:val="31F26762"/>
    <w:styleLink w:val="ImportedStyle2"/>
    <w:lvl w:ilvl="0" w:tplc="A0AC7DA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CD5E191E">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FB64E33A">
      <w:start w:val="1"/>
      <w:numFmt w:val="lowerRoman"/>
      <w:lvlText w:val="%3."/>
      <w:lvlJc w:val="left"/>
      <w:pPr>
        <w:ind w:left="180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3" w:tplc="C3DC5C6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71D2F83A">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49DAA810">
      <w:start w:val="1"/>
      <w:numFmt w:val="lowerRoman"/>
      <w:lvlText w:val="%6."/>
      <w:lvlJc w:val="left"/>
      <w:pPr>
        <w:ind w:left="39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6" w:tplc="0172AEAA">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7ACB9AA">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2EFCD836">
      <w:start w:val="1"/>
      <w:numFmt w:val="lowerRoman"/>
      <w:lvlText w:val="%9."/>
      <w:lvlJc w:val="left"/>
      <w:pPr>
        <w:ind w:left="6120" w:hanging="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2">
    <w:nsid w:val="1BC63741"/>
    <w:multiLevelType w:val="hybridMultilevel"/>
    <w:tmpl w:val="12383BDC"/>
    <w:styleLink w:val="ImportedStyle1"/>
    <w:lvl w:ilvl="0" w:tplc="B198A7B0">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8B34DC00">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8EFE4ECA">
      <w:start w:val="1"/>
      <w:numFmt w:val="lowerRoman"/>
      <w:lvlText w:val="%3."/>
      <w:lvlJc w:val="left"/>
      <w:pPr>
        <w:ind w:left="180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3" w:tplc="00CA9620">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B840146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276CA8C8">
      <w:start w:val="1"/>
      <w:numFmt w:val="lowerRoman"/>
      <w:lvlText w:val="%6."/>
      <w:lvlJc w:val="left"/>
      <w:pPr>
        <w:ind w:left="3960" w:hanging="337"/>
      </w:pPr>
      <w:rPr>
        <w:rFonts w:hAnsi="Arial Unicode MS"/>
        <w:b/>
        <w:bCs/>
        <w:caps w:val="0"/>
        <w:smallCaps w:val="0"/>
        <w:strike w:val="0"/>
        <w:dstrike w:val="0"/>
        <w:outline w:val="0"/>
        <w:emboss w:val="0"/>
        <w:imprint w:val="0"/>
        <w:spacing w:val="0"/>
        <w:w w:val="100"/>
        <w:kern w:val="0"/>
        <w:position w:val="0"/>
        <w:highlight w:val="none"/>
        <w:vertAlign w:val="baseline"/>
      </w:rPr>
    </w:lvl>
    <w:lvl w:ilvl="6" w:tplc="912A89A0">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2969BFE">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D600563A">
      <w:start w:val="1"/>
      <w:numFmt w:val="lowerRoman"/>
      <w:lvlText w:val="%9."/>
      <w:lvlJc w:val="left"/>
      <w:pPr>
        <w:ind w:left="6120" w:hanging="33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1FE722D1"/>
    <w:multiLevelType w:val="hybridMultilevel"/>
    <w:tmpl w:val="31F26762"/>
    <w:numStyleLink w:val="ImportedStyle2"/>
  </w:abstractNum>
  <w:abstractNum w:abstractNumId="4">
    <w:nsid w:val="4C96669C"/>
    <w:multiLevelType w:val="hybridMultilevel"/>
    <w:tmpl w:val="5FC47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BB1E35"/>
    <w:multiLevelType w:val="hybridMultilevel"/>
    <w:tmpl w:val="285A8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AC7D03"/>
    <w:multiLevelType w:val="hybridMultilevel"/>
    <w:tmpl w:val="12383BDC"/>
    <w:numStyleLink w:val="ImportedStyle1"/>
  </w:abstractNum>
  <w:abstractNum w:abstractNumId="7">
    <w:nsid w:val="7BAD7419"/>
    <w:multiLevelType w:val="hybridMultilevel"/>
    <w:tmpl w:val="64B4EAAE"/>
    <w:styleLink w:val="ImportedStyle3"/>
    <w:lvl w:ilvl="0" w:tplc="9326B2B0">
      <w:start w:val="1"/>
      <w:numFmt w:val="decimal"/>
      <w:lvlText w:val="%1."/>
      <w:lvlJc w:val="left"/>
      <w:pPr>
        <w:ind w:left="314" w:hanging="314"/>
      </w:pPr>
      <w:rPr>
        <w:rFonts w:hAnsi="Arial Unicode MS"/>
        <w:caps w:val="0"/>
        <w:smallCaps w:val="0"/>
        <w:strike w:val="0"/>
        <w:dstrike w:val="0"/>
        <w:outline w:val="0"/>
        <w:emboss w:val="0"/>
        <w:imprint w:val="0"/>
        <w:spacing w:val="0"/>
        <w:w w:val="100"/>
        <w:kern w:val="0"/>
        <w:position w:val="0"/>
        <w:highlight w:val="none"/>
        <w:vertAlign w:val="baseline"/>
      </w:rPr>
    </w:lvl>
    <w:lvl w:ilvl="1" w:tplc="76FC21A6">
      <w:start w:val="1"/>
      <w:numFmt w:val="lowerLetter"/>
      <w:lvlText w:val="%2."/>
      <w:lvlJc w:val="left"/>
      <w:pPr>
        <w:ind w:left="1003" w:hanging="28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2" w:tplc="4520420A">
      <w:start w:val="1"/>
      <w:numFmt w:val="lowerRoman"/>
      <w:lvlText w:val="%3."/>
      <w:lvlJc w:val="left"/>
      <w:pPr>
        <w:ind w:left="1735" w:hanging="23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3" w:tplc="E49CCE2C">
      <w:start w:val="1"/>
      <w:numFmt w:val="decimal"/>
      <w:lvlText w:val="%4."/>
      <w:lvlJc w:val="left"/>
      <w:pPr>
        <w:ind w:left="2443" w:hanging="28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4" w:tplc="EE26C620">
      <w:start w:val="1"/>
      <w:numFmt w:val="lowerLetter"/>
      <w:lvlText w:val="%5."/>
      <w:lvlJc w:val="left"/>
      <w:pPr>
        <w:ind w:left="3163" w:hanging="28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5" w:tplc="692631A4">
      <w:start w:val="1"/>
      <w:numFmt w:val="lowerRoman"/>
      <w:lvlText w:val="%6."/>
      <w:lvlJc w:val="left"/>
      <w:pPr>
        <w:ind w:left="3895" w:hanging="237"/>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6" w:tplc="D934519A">
      <w:start w:val="1"/>
      <w:numFmt w:val="decimal"/>
      <w:lvlText w:val="%7."/>
      <w:lvlJc w:val="left"/>
      <w:pPr>
        <w:ind w:left="4603" w:hanging="28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7" w:tplc="15909E54">
      <w:start w:val="1"/>
      <w:numFmt w:val="lowerLetter"/>
      <w:lvlText w:val="%8."/>
      <w:lvlJc w:val="left"/>
      <w:pPr>
        <w:ind w:left="5323" w:hanging="283"/>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 w:ilvl="8" w:tplc="9C2E3DD8">
      <w:start w:val="1"/>
      <w:numFmt w:val="lowerRoman"/>
      <w:lvlText w:val="%9."/>
      <w:lvlJc w:val="left"/>
      <w:pPr>
        <w:ind w:left="6055" w:hanging="237"/>
      </w:pPr>
      <w:rPr>
        <w:rFonts w:hAnsi="Arial Unicode MS"/>
        <w:caps w:val="0"/>
        <w:smallCaps w:val="0"/>
        <w:strike w:val="0"/>
        <w:dstrike w:val="0"/>
        <w:outline w:val="0"/>
        <w:emboss w:val="0"/>
        <w:imprint w:val="0"/>
        <w:spacing w:val="0"/>
        <w:w w:val="100"/>
        <w:kern w:val="0"/>
        <w:position w:val="0"/>
        <w:sz w:val="22"/>
        <w:szCs w:val="22"/>
        <w:highlight w:val="none"/>
        <w:vertAlign w:val="baseline"/>
      </w:rPr>
    </w:lvl>
  </w:abstractNum>
  <w:num w:numId="1">
    <w:abstractNumId w:val="2"/>
  </w:num>
  <w:num w:numId="2">
    <w:abstractNumId w:val="6"/>
  </w:num>
  <w:num w:numId="3">
    <w:abstractNumId w:val="1"/>
  </w:num>
  <w:num w:numId="4">
    <w:abstractNumId w:val="3"/>
  </w:num>
  <w:num w:numId="5">
    <w:abstractNumId w:val="7"/>
  </w:num>
  <w:num w:numId="6">
    <w:abstractNumId w:val="0"/>
  </w:num>
  <w:num w:numId="7">
    <w:abstractNumId w:val="0"/>
    <w:lvlOverride w:ilvl="0">
      <w:startOverride w:val="14"/>
    </w:lvlOverride>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B08"/>
    <w:rsid w:val="000811DB"/>
    <w:rsid w:val="00153D45"/>
    <w:rsid w:val="001731D3"/>
    <w:rsid w:val="004B4C49"/>
    <w:rsid w:val="00544C7C"/>
    <w:rsid w:val="00645593"/>
    <w:rsid w:val="006D541E"/>
    <w:rsid w:val="008712C1"/>
    <w:rsid w:val="008A1B08"/>
    <w:rsid w:val="0097006B"/>
    <w:rsid w:val="00984AEA"/>
    <w:rsid w:val="009E2892"/>
    <w:rsid w:val="00A4312C"/>
    <w:rsid w:val="00B020AE"/>
    <w:rsid w:val="00C702F7"/>
    <w:rsid w:val="00C775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6A3689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lang w:eastAsia="en-US"/>
    </w:rPr>
  </w:style>
  <w:style w:type="paragraph" w:styleId="Heading2">
    <w:name w:val="heading 2"/>
    <w:next w:val="BodyA"/>
    <w:pPr>
      <w:keepNext/>
      <w:keepLines/>
      <w:spacing w:before="40"/>
      <w:outlineLvl w:val="1"/>
    </w:pPr>
    <w:rPr>
      <w:rFonts w:ascii="Calibri" w:eastAsia="Calibri" w:hAnsi="Calibri" w:cs="Calibri"/>
      <w:color w:val="365F91"/>
      <w:sz w:val="26"/>
      <w:szCs w:val="26"/>
      <w:u w:color="365F91"/>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link w:val="FooterChar"/>
    <w:uiPriority w:val="99"/>
    <w:pPr>
      <w:tabs>
        <w:tab w:val="center" w:pos="4320"/>
        <w:tab w:val="right" w:pos="8640"/>
      </w:tabs>
    </w:pPr>
    <w:rPr>
      <w:rFonts w:ascii="Cambria" w:eastAsia="Cambria" w:hAnsi="Cambria" w:cs="Cambria"/>
      <w:color w:val="000000"/>
      <w:sz w:val="24"/>
      <w:szCs w:val="24"/>
      <w:u w:color="000000"/>
    </w:rPr>
  </w:style>
  <w:style w:type="paragraph" w:customStyle="1" w:styleId="BodyA">
    <w:name w:val="Body A"/>
    <w:rPr>
      <w:rFonts w:cs="Arial Unicode MS"/>
      <w:color w:val="000000"/>
      <w:sz w:val="24"/>
      <w:szCs w:val="24"/>
      <w:u w:color="000000"/>
    </w:rPr>
  </w:style>
  <w:style w:type="paragraph" w:customStyle="1" w:styleId="Heading">
    <w:name w:val="Heading"/>
    <w:next w:val="BodyA"/>
    <w:pPr>
      <w:keepNext/>
      <w:outlineLvl w:val="0"/>
    </w:pPr>
    <w:rPr>
      <w:rFonts w:eastAsia="Times New Roman"/>
      <w:color w:val="000000"/>
      <w:sz w:val="24"/>
      <w:szCs w:val="24"/>
      <w:u w:val="single" w:color="000000"/>
    </w:rPr>
  </w:style>
  <w:style w:type="character" w:customStyle="1" w:styleId="Link">
    <w:name w:val="Link"/>
    <w:rPr>
      <w:color w:val="0000FF"/>
      <w:u w:val="single" w:color="0000FF"/>
    </w:rPr>
  </w:style>
  <w:style w:type="character" w:customStyle="1" w:styleId="Hyperlink0">
    <w:name w:val="Hyperlink.0"/>
    <w:basedOn w:val="Link"/>
    <w:rPr>
      <w:rFonts w:ascii="Century Gothic" w:eastAsia="Century Gothic" w:hAnsi="Century Gothic" w:cs="Century Gothic"/>
      <w:b/>
      <w:bCs/>
      <w:i/>
      <w:iCs/>
      <w:color w:val="0000FF"/>
      <w:sz w:val="32"/>
      <w:szCs w:val="32"/>
      <w:u w:val="single" w:color="0000FF"/>
    </w:rPr>
  </w:style>
  <w:style w:type="paragraph" w:styleId="NormalWeb">
    <w:name w:val="Normal (Web)"/>
    <w:pPr>
      <w:spacing w:before="100" w:after="10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customStyle="1" w:styleId="None">
    <w:name w:val="None"/>
  </w:style>
  <w:style w:type="character" w:customStyle="1" w:styleId="Hyperlink1">
    <w:name w:val="Hyperlink.1"/>
    <w:basedOn w:val="None"/>
    <w:rPr>
      <w:rFonts w:ascii="Century Gothic" w:eastAsia="Century Gothic" w:hAnsi="Century Gothic" w:cs="Century Gothic"/>
      <w:color w:val="0000FF"/>
      <w:sz w:val="22"/>
      <w:szCs w:val="22"/>
      <w:u w:val="single" w:color="0000FF"/>
      <w:lang w:val="en-US"/>
    </w:rPr>
  </w:style>
  <w:style w:type="numbering" w:customStyle="1" w:styleId="ImportedStyle3">
    <w:name w:val="Imported Style 3"/>
    <w:pPr>
      <w:numPr>
        <w:numId w:val="5"/>
      </w:numPr>
    </w:pPr>
  </w:style>
  <w:style w:type="character" w:customStyle="1" w:styleId="Hyperlink2">
    <w:name w:val="Hyperlink.2"/>
    <w:basedOn w:val="Link"/>
    <w:rPr>
      <w:rFonts w:ascii="Century Gothic" w:eastAsia="Century Gothic" w:hAnsi="Century Gothic" w:cs="Century Gothic"/>
      <w:color w:val="0000FF"/>
      <w:sz w:val="22"/>
      <w:szCs w:val="22"/>
      <w:u w:val="single" w:color="0000FF"/>
    </w:rPr>
  </w:style>
  <w:style w:type="character" w:customStyle="1" w:styleId="Hyperlink3">
    <w:name w:val="Hyperlink.3"/>
    <w:basedOn w:val="None"/>
    <w:rPr>
      <w:rFonts w:ascii="Century Gothic" w:eastAsia="Century Gothic" w:hAnsi="Century Gothic" w:cs="Century Gothic"/>
      <w:color w:val="0000FF"/>
      <w:spacing w:val="0"/>
      <w:sz w:val="22"/>
      <w:szCs w:val="22"/>
      <w:u w:val="single" w:color="0000FF"/>
    </w:rPr>
  </w:style>
  <w:style w:type="character" w:customStyle="1" w:styleId="Hyperlink4">
    <w:name w:val="Hyperlink.4"/>
    <w:basedOn w:val="None"/>
    <w:rPr>
      <w:rFonts w:ascii="Century Gothic" w:eastAsia="Century Gothic" w:hAnsi="Century Gothic" w:cs="Century Gothic"/>
      <w:color w:val="0000FF"/>
      <w:spacing w:val="0"/>
      <w:sz w:val="22"/>
      <w:szCs w:val="22"/>
      <w:u w:val="single" w:color="0000FF"/>
      <w:lang w:val="en-US"/>
    </w:rPr>
  </w:style>
  <w:style w:type="character" w:customStyle="1" w:styleId="Hyperlink5">
    <w:name w:val="Hyperlink.5"/>
    <w:basedOn w:val="None"/>
    <w:rPr>
      <w:rFonts w:ascii="Century Gothic" w:eastAsia="Century Gothic" w:hAnsi="Century Gothic" w:cs="Century Gothic"/>
      <w:color w:val="000000"/>
      <w:sz w:val="22"/>
      <w:szCs w:val="22"/>
      <w:u w:val="single" w:color="000000"/>
      <w:lang w:val="en-US"/>
    </w:rPr>
  </w:style>
  <w:style w:type="character" w:customStyle="1" w:styleId="Hyperlink6">
    <w:name w:val="Hyperlink.6"/>
    <w:basedOn w:val="None"/>
    <w:rPr>
      <w:color w:val="FFFFFF"/>
      <w:u w:val="single" w:color="FFFFFF"/>
      <w:lang w:val="en-US"/>
    </w:rPr>
  </w:style>
  <w:style w:type="paragraph" w:styleId="BalloonText">
    <w:name w:val="Balloon Text"/>
    <w:basedOn w:val="Normal"/>
    <w:link w:val="BalloonTextChar"/>
    <w:uiPriority w:val="99"/>
    <w:semiHidden/>
    <w:unhideWhenUsed/>
    <w:rsid w:val="00C702F7"/>
    <w:rPr>
      <w:sz w:val="18"/>
      <w:szCs w:val="18"/>
    </w:rPr>
  </w:style>
  <w:style w:type="character" w:customStyle="1" w:styleId="BalloonTextChar">
    <w:name w:val="Balloon Text Char"/>
    <w:basedOn w:val="DefaultParagraphFont"/>
    <w:link w:val="BalloonText"/>
    <w:uiPriority w:val="99"/>
    <w:semiHidden/>
    <w:rsid w:val="00C702F7"/>
    <w:rPr>
      <w:sz w:val="18"/>
      <w:szCs w:val="18"/>
      <w:lang w:eastAsia="en-US"/>
    </w:rPr>
  </w:style>
  <w:style w:type="character" w:styleId="PageNumber">
    <w:name w:val="page number"/>
    <w:rsid w:val="00A4312C"/>
  </w:style>
  <w:style w:type="paragraph" w:styleId="ListParagraph">
    <w:name w:val="List Paragraph"/>
    <w:basedOn w:val="Normal"/>
    <w:uiPriority w:val="34"/>
    <w:qFormat/>
    <w:rsid w:val="00645593"/>
    <w:pPr>
      <w:ind w:left="720"/>
      <w:contextualSpacing/>
    </w:pPr>
  </w:style>
  <w:style w:type="paragraph" w:styleId="Header">
    <w:name w:val="header"/>
    <w:basedOn w:val="Normal"/>
    <w:link w:val="HeaderChar"/>
    <w:uiPriority w:val="99"/>
    <w:unhideWhenUsed/>
    <w:rsid w:val="00153D45"/>
    <w:pPr>
      <w:tabs>
        <w:tab w:val="center" w:pos="4513"/>
        <w:tab w:val="right" w:pos="9026"/>
      </w:tabs>
    </w:pPr>
  </w:style>
  <w:style w:type="character" w:customStyle="1" w:styleId="HeaderChar">
    <w:name w:val="Header Char"/>
    <w:basedOn w:val="DefaultParagraphFont"/>
    <w:link w:val="Header"/>
    <w:uiPriority w:val="99"/>
    <w:rsid w:val="00153D45"/>
    <w:rPr>
      <w:sz w:val="24"/>
      <w:szCs w:val="24"/>
      <w:lang w:eastAsia="en-US"/>
    </w:rPr>
  </w:style>
  <w:style w:type="character" w:customStyle="1" w:styleId="FooterChar">
    <w:name w:val="Footer Char"/>
    <w:basedOn w:val="DefaultParagraphFont"/>
    <w:link w:val="Footer"/>
    <w:uiPriority w:val="99"/>
    <w:rsid w:val="00153D45"/>
    <w:rPr>
      <w:rFonts w:ascii="Cambria" w:eastAsia="Cambria" w:hAnsi="Cambria" w:cs="Cambria"/>
      <w:color w:val="000000"/>
      <w:sz w:val="24"/>
      <w:szCs w:val="24"/>
      <w:u w:color="000000"/>
    </w:rPr>
  </w:style>
  <w:style w:type="character" w:customStyle="1" w:styleId="Hyperlink7">
    <w:name w:val="Hyperlink.7"/>
    <w:basedOn w:val="PageNumber"/>
    <w:rsid w:val="00153D45"/>
    <w:rPr>
      <w:rFonts w:ascii="Century Gothic" w:eastAsia="Century Gothic" w:hAnsi="Century Gothic" w:cs="Century Gothic"/>
      <w:color w:val="0000FF"/>
      <w:spacing w:val="0"/>
      <w:sz w:val="22"/>
      <w:szCs w:val="22"/>
      <w:u w:val="single" w:color="0000FF"/>
      <w:lang w:val="da-DK"/>
    </w:rPr>
  </w:style>
  <w:style w:type="character" w:customStyle="1" w:styleId="Hyperlink8">
    <w:name w:val="Hyperlink.8"/>
    <w:basedOn w:val="PageNumber"/>
    <w:rsid w:val="00153D45"/>
    <w:rPr>
      <w:rFonts w:ascii="Century Gothic" w:eastAsia="Century Gothic" w:hAnsi="Century Gothic" w:cs="Century Gothic"/>
      <w:color w:val="0000FF"/>
      <w:spacing w:val="0"/>
      <w:sz w:val="22"/>
      <w:szCs w:val="22"/>
      <w:u w:val="single" w:color="0000FF"/>
      <w:lang w:val="en-US"/>
    </w:rPr>
  </w:style>
  <w:style w:type="character" w:customStyle="1" w:styleId="Hyperlink9">
    <w:name w:val="Hyperlink.9"/>
    <w:basedOn w:val="PageNumber"/>
    <w:rsid w:val="00153D45"/>
    <w:rPr>
      <w:rFonts w:ascii="Century Gothic" w:eastAsia="Century Gothic" w:hAnsi="Century Gothic" w:cs="Century Gothic"/>
      <w:color w:val="0000FF"/>
      <w:sz w:val="22"/>
      <w:szCs w:val="22"/>
      <w:u w:val="single" w:color="0000FF"/>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thenakedpharmacy.com/collections/nervous-system/products/saffrosun" TargetMode="External"/><Relationship Id="rId14" Type="http://schemas.openxmlformats.org/officeDocument/2006/relationships/image" Target="media/image3.png"/><Relationship Id="rId15" Type="http://schemas.openxmlformats.org/officeDocument/2006/relationships/hyperlink" Target="http://www.TheNakedPharmacy.com" TargetMode="External"/><Relationship Id="rId16" Type="http://schemas.openxmlformats.org/officeDocument/2006/relationships/hyperlink" Target="https://www.facebook.com/The-Naked-Pharmacy-920272091345335/" TargetMode="External"/><Relationship Id="rId17" Type="http://schemas.openxmlformats.org/officeDocument/2006/relationships/hyperlink" Target="https://www.facebook.com/The-Naked-Pharmacy-920272091345335/" TargetMode="External"/><Relationship Id="rId18" Type="http://schemas.openxmlformats.org/officeDocument/2006/relationships/hyperlink" Target="https://twitter.com/nakedpharmacy?lang=en-gb" TargetMode="External"/><Relationship Id="rId19" Type="http://schemas.openxmlformats.org/officeDocument/2006/relationships/hyperlink" Target="http://www.sciencedirect.com/science/journal/09652299" TargetMode="External"/><Relationship Id="rId63" Type="http://schemas.openxmlformats.org/officeDocument/2006/relationships/hyperlink" Target="http://www.ncbi.nlm.nih.gov/pubmed/?term=Forghani%2520S%255BAuthor%255D&amp;cauthor=true&amp;cauthor_uid=24289892" TargetMode="External"/><Relationship Id="rId64" Type="http://schemas.openxmlformats.org/officeDocument/2006/relationships/hyperlink" Target="http://www.ncbi.nlm.nih.gov/pubmed/?term=Mahmoodian%2520M%255BAuthor%255D&amp;cauthor=true&amp;cauthor_uid=24289892" TargetMode="External"/><Relationship Id="rId65" Type="http://schemas.openxmlformats.org/officeDocument/2006/relationships/hyperlink" Target="http://www.ncbi.nlm.nih.gov/pubmed/?term=Saroukhani%2520S%255BAuthor%255D&amp;cauthor=true&amp;cauthor_uid=24289892" TargetMode="External"/><Relationship Id="rId66" Type="http://schemas.openxmlformats.org/officeDocument/2006/relationships/hyperlink" Target="http://www.ncbi.nlm.nih.gov/pubmed/?term=Arjmandi-Beglar%2520A%255BAuthor%255D&amp;cauthor=true&amp;cauthor_uid=24289892" TargetMode="External"/><Relationship Id="rId67" Type="http://schemas.openxmlformats.org/officeDocument/2006/relationships/hyperlink" Target="http://www.ncbi.nlm.nih.gov/pubmed/?term=Akhondzadeh%2520S%255BAuthor%255D&amp;cauthor=true&amp;cauthor_uid=24289892" TargetMode="External"/><Relationship Id="rId68" Type="http://schemas.openxmlformats.org/officeDocument/2006/relationships/hyperlink" Target="http://www.TheNakedPharmacy.com" TargetMode="External"/><Relationship Id="rId69" Type="http://schemas.openxmlformats.org/officeDocument/2006/relationships/hyperlink" Target="https://www.facebook.com/The-Naked-Pharmacy-920272091345335/" TargetMode="External"/><Relationship Id="rId50" Type="http://schemas.openxmlformats.org/officeDocument/2006/relationships/hyperlink" Target="http://www.ncbi.nlm.nih.gov/pubmed/?term=Akhondzadeh%2520Basti%2520A%255BAuthor%255D&amp;cauthor=true&amp;cauthor_uid=17174460" TargetMode="External"/><Relationship Id="rId51" Type="http://schemas.openxmlformats.org/officeDocument/2006/relationships/hyperlink" Target="http://www.ncbi.nlm.nih.gov/pubmed/?term=Moshiri%2520E%255BAuthor%255D&amp;cauthor=true&amp;cauthor_uid=17174460" TargetMode="External"/><Relationship Id="rId52" Type="http://schemas.openxmlformats.org/officeDocument/2006/relationships/hyperlink" Target="http://www.ncbi.nlm.nih.gov/pubmed/?term=Noorbala%2520AA%255BAuthor%255D&amp;cauthor=true&amp;cauthor_uid=17174460" TargetMode="External"/><Relationship Id="rId53" Type="http://schemas.openxmlformats.org/officeDocument/2006/relationships/hyperlink" Target="http://www.ncbi.nlm.nih.gov/pubmed/?term=Jamshidi%2520AH%255BAuthor%255D&amp;cauthor=true&amp;cauthor_uid=17174460" TargetMode="External"/><Relationship Id="rId54" Type="http://schemas.openxmlformats.org/officeDocument/2006/relationships/hyperlink" Target="http://www.ncbi.nlm.nih.gov/pubmed/?term=Abbasi%2520SH%255BAuthor%255D&amp;cauthor=true&amp;cauthor_uid=17174460" TargetMode="External"/><Relationship Id="rId55" Type="http://schemas.openxmlformats.org/officeDocument/2006/relationships/hyperlink" Target="http://www.ncbi.nlm.nih.gov/pubmed/?term=Akhondzadeh%2520S%255BAuthor%255D&amp;cauthor=true&amp;cauthor_uid=17174460" TargetMode="External"/><Relationship Id="rId56" Type="http://schemas.openxmlformats.org/officeDocument/2006/relationships/hyperlink" Target="http://www.ncbi.nlm.nih.gov/pubmed/?term=Shahmansouri%2520N%255BAuthor%255D&amp;cauthor=true&amp;cauthor_uid=24289892" TargetMode="External"/><Relationship Id="rId57" Type="http://schemas.openxmlformats.org/officeDocument/2006/relationships/hyperlink" Target="http://www.ncbi.nlm.nih.gov/pubmed/?term=Farokhnia%2520M%255BAuthor%255D&amp;cauthor=true&amp;cauthor_uid=24289892" TargetMode="External"/><Relationship Id="rId58" Type="http://schemas.openxmlformats.org/officeDocument/2006/relationships/hyperlink" Target="http://www.ncbi.nlm.nih.gov/pubmed/?term=Abbasi%2520SH%255BAuthor%255D&amp;cauthor=true&amp;cauthor_uid=24289892" TargetMode="External"/><Relationship Id="rId59" Type="http://schemas.openxmlformats.org/officeDocument/2006/relationships/hyperlink" Target="http://www.ncbi.nlm.nih.gov/pubmed/?term=Kassaian%2520SE%255BAuthor%255D&amp;cauthor=true&amp;cauthor_uid=24289892" TargetMode="External"/><Relationship Id="rId40" Type="http://schemas.openxmlformats.org/officeDocument/2006/relationships/hyperlink" Target="https://www.ncbi.nlm.nih.gov/pubmed/?term=Talaei%2520A%255BAuthor%255D&amp;cauthor=true&amp;cauthor_uid=25484177" TargetMode="External"/><Relationship Id="rId41" Type="http://schemas.openxmlformats.org/officeDocument/2006/relationships/hyperlink" Target="https://www.ncbi.nlm.nih.gov/pubmed/?term=Hassanpour%2520Moghadam%2520M%255BAuthor%255D&amp;cauthor=true&amp;cauthor_uid=25484177" TargetMode="External"/><Relationship Id="rId42" Type="http://schemas.openxmlformats.org/officeDocument/2006/relationships/hyperlink" Target="https://www.ncbi.nlm.nih.gov/pubmed/?term=Sajadi%2520Tabassi%2520SA%255BAuthor%255D&amp;cauthor=true&amp;cauthor_uid=25484177" TargetMode="External"/><Relationship Id="rId43" Type="http://schemas.openxmlformats.org/officeDocument/2006/relationships/hyperlink" Target="https://www.ncbi.nlm.nih.gov/pubmed/?term=Mohajeri%2520SA%255BAuthor%255D&amp;cauthor=true&amp;cauthor_uid=25484177" TargetMode="External"/><Relationship Id="rId44" Type="http://schemas.openxmlformats.org/officeDocument/2006/relationships/hyperlink" Target="http://www.ncbi.nlm.nih.gov/pubmed/?term=Khani%2520M%255BAuthor%255D&amp;cauthor=true&amp;cauthor_uid=15852492" TargetMode="External"/><Relationship Id="rId45" Type="http://schemas.openxmlformats.org/officeDocument/2006/relationships/hyperlink" Target="http://www.ncbi.nlm.nih.gov/pubmed/?term=Khani%2520M%255BAuthor%255D&amp;cauthor=true&amp;cauthor_uid=15852492" TargetMode="External"/><Relationship Id="rId46" Type="http://schemas.openxmlformats.org/officeDocument/2006/relationships/hyperlink" Target="http://www.ncbi.nlm.nih.gov/pubmed/?term=Noorbala%2520AA%255BAuthor%255D&amp;cauthor=true&amp;cauthor_uid=15707766" TargetMode="External"/><Relationship Id="rId47" Type="http://schemas.openxmlformats.org/officeDocument/2006/relationships/hyperlink" Target="http://www.ncbi.nlm.nih.gov/pubmed/?term=Akhondzadeh%2520S%255BAuthor%255D&amp;cauthor=true&amp;cauthor_uid=15707766" TargetMode="External"/><Relationship Id="rId48" Type="http://schemas.openxmlformats.org/officeDocument/2006/relationships/hyperlink" Target="http://www.ncbi.nlm.nih.gov/pubmed/?term=Tahmacebi-Pour%2520N%255BAuthor%255D&amp;cauthor=true&amp;cauthor_uid=15707766" TargetMode="External"/><Relationship Id="rId49" Type="http://schemas.openxmlformats.org/officeDocument/2006/relationships/hyperlink" Target="http://www.ncbi.nlm.nih.gov/pubmed/?term=Jamshidi%2520AH%255BAuthor%255D&amp;cauthor=true&amp;cauthor_uid=15707766"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30" Type="http://schemas.openxmlformats.org/officeDocument/2006/relationships/hyperlink" Target="https://www.ncbi.nlm.nih.gov/pubmed/?term=Neishabouri%2520SM%255BAuthor%255D&amp;cauthor=true&amp;cauthor_uid=27701683" TargetMode="External"/><Relationship Id="rId31" Type="http://schemas.openxmlformats.org/officeDocument/2006/relationships/hyperlink" Target="https://www.ncbi.nlm.nih.gov/pubmed/?term=Velayati%2520N%255BAuthor%255D&amp;cauthor=true&amp;cauthor_uid=27701683" TargetMode="External"/><Relationship Id="rId32" Type="http://schemas.openxmlformats.org/officeDocument/2006/relationships/hyperlink" Target="https://www.ncbi.nlm.nih.gov/pubmed/?term=Jahangard%2520L%255BAuthor%255D&amp;cauthor=true&amp;cauthor_uid=27701683" TargetMode="External"/><Relationship Id="rId33" Type="http://schemas.openxmlformats.org/officeDocument/2006/relationships/hyperlink" Target="https://www.ncbi.nlm.nih.gov/pubmed/?term=Matinnia%2520N%255BAuthor%255D&amp;cauthor=true&amp;cauthor_uid=27701683" TargetMode="External"/><Relationship Id="rId34" Type="http://schemas.openxmlformats.org/officeDocument/2006/relationships/hyperlink" Target="https://www.ncbi.nlm.nih.gov/pubmed/?term=Haghighi%2520M%255BAuthor%255D&amp;cauthor=true&amp;cauthor_uid=27701683" TargetMode="External"/><Relationship Id="rId35" Type="http://schemas.openxmlformats.org/officeDocument/2006/relationships/hyperlink" Target="https://www.ncbi.nlm.nih.gov/pubmed/?term=Ghaleiha%2520A%255BAuthor%255D&amp;cauthor=true&amp;cauthor_uid=27701683" TargetMode="External"/><Relationship Id="rId36" Type="http://schemas.openxmlformats.org/officeDocument/2006/relationships/hyperlink" Target="https://www.ncbi.nlm.nih.gov/pubmed/?term=Afarideh%2520M%255BAuthor%255D&amp;cauthor=true&amp;cauthor_uid=27701683" TargetMode="External"/><Relationship Id="rId37" Type="http://schemas.openxmlformats.org/officeDocument/2006/relationships/hyperlink" Target="https://www.ncbi.nlm.nih.gov/pubmed/?term=Salimi%2520S%255BAuthor%255D&amp;cauthor=true&amp;cauthor_uid=27701683" TargetMode="External"/><Relationship Id="rId38" Type="http://schemas.openxmlformats.org/officeDocument/2006/relationships/hyperlink" Target="https://www.ncbi.nlm.nih.gov/pubmed/?term=Meysamie%2520A%255BAuthor%255D&amp;cauthor=true&amp;cauthor_uid=27701683" TargetMode="External"/><Relationship Id="rId39" Type="http://schemas.openxmlformats.org/officeDocument/2006/relationships/hyperlink" Target="https://www.ncbi.nlm.nih.gov/pubmed/?term=Akhondzadeh%2520S%255BAuthor%255D&amp;cauthor=true&amp;cauthor_uid=27701683" TargetMode="External"/><Relationship Id="rId70" Type="http://schemas.openxmlformats.org/officeDocument/2006/relationships/hyperlink" Target="https://www.facebook.com/The-Naked-Pharmacy-920272091345335/" TargetMode="External"/><Relationship Id="rId71" Type="http://schemas.openxmlformats.org/officeDocument/2006/relationships/hyperlink" Target="https://twitter.com/nakedpharmacy?lang=en-gb" TargetMode="External"/><Relationship Id="rId72" Type="http://schemas.openxmlformats.org/officeDocument/2006/relationships/hyperlink" Target="mailto:Hannah@CuriousPR.com" TargetMode="External"/><Relationship Id="rId20" Type="http://schemas.openxmlformats.org/officeDocument/2006/relationships/hyperlink" Target="http://www.sciencedirect.com/science/journal/09652299/33/supp/C" TargetMode="External"/><Relationship Id="rId21" Type="http://schemas.openxmlformats.org/officeDocument/2006/relationships/hyperlink" Target="http://www.sciencedirect.com/science/article/pii/S0965229917300821" TargetMode="External"/><Relationship Id="rId22" Type="http://schemas.openxmlformats.org/officeDocument/2006/relationships/hyperlink" Target="https://www.anzctr.org.au/Trial/Registration/TrialReview.aspx?id=372113" TargetMode="External"/><Relationship Id="rId23" Type="http://schemas.openxmlformats.org/officeDocument/2006/relationships/hyperlink" Target="http://www.ncbi.nlm.nih.gov/pubmed/?term=Mokhber%2520N%255BAuthor%255D&amp;cauthor=true&amp;cauthor_uid=27101556" TargetMode="External"/><Relationship Id="rId24" Type="http://schemas.openxmlformats.org/officeDocument/2006/relationships/hyperlink" Target="http://www.ncbi.nlm.nih.gov/pubmed/?term=Mokhber%2520N%255BAuthor%255D&amp;cauthor=true&amp;cauthor_uid=27101556" TargetMode="External"/><Relationship Id="rId25" Type="http://schemas.openxmlformats.org/officeDocument/2006/relationships/hyperlink" Target="http://www.ncbi.nlm.nih.gov/pubmed/?term=Ghayour-Mobarhan%2520M%255BAuthor%255D&amp;cauthor=true&amp;cauthor_uid=27101556" TargetMode="External"/><Relationship Id="rId26" Type="http://schemas.openxmlformats.org/officeDocument/2006/relationships/hyperlink" Target="http://www.ncbi.nlm.nih.gov/pubmed/?term=Mokhber%2520N%255BAuthor%255D&amp;cauthor=true&amp;cauthor_uid=27101556" TargetMode="External"/><Relationship Id="rId27" Type="http://schemas.openxmlformats.org/officeDocument/2006/relationships/hyperlink" Target="http://www.ncbi.nlm.nih.gov/pubmed/?term=Ferns%2520GA%255BAuthor%255D&amp;cauthor=true&amp;cauthor_uid=27101556" TargetMode="External"/><Relationship Id="rId28" Type="http://schemas.openxmlformats.org/officeDocument/2006/relationships/hyperlink" Target="http://www.ncbi.nlm.nih.gov/pubmed/?term=Mokhber%2520N%255BAuthor%255D&amp;cauthor=true&amp;cauthor_uid=27101556" TargetMode="External"/><Relationship Id="rId29" Type="http://schemas.openxmlformats.org/officeDocument/2006/relationships/hyperlink" Target="https://www.ncbi.nlm.nih.gov/pubmed/?term=Ghajar%2520A%255BAuthor%255D&amp;cauthor=true&amp;cauthor_uid=27701683" TargetMode="External"/><Relationship Id="rId73" Type="http://schemas.openxmlformats.org/officeDocument/2006/relationships/hyperlink" Target="https://www.instagram.com/curiouspr/?hl=en" TargetMode="External"/><Relationship Id="rId74" Type="http://schemas.openxmlformats.org/officeDocument/2006/relationships/hyperlink" Target="mailto:https://twitter.com/curious_pr?lang=en-gb" TargetMode="External"/><Relationship Id="rId75" Type="http://schemas.openxmlformats.org/officeDocument/2006/relationships/hyperlink" Target="http://www.curiouspr.com" TargetMode="External"/><Relationship Id="rId76" Type="http://schemas.openxmlformats.org/officeDocument/2006/relationships/footer" Target="footer1.xml"/><Relationship Id="rId77" Type="http://schemas.openxmlformats.org/officeDocument/2006/relationships/fontTable" Target="fontTable.xml"/><Relationship Id="rId78" Type="http://schemas.openxmlformats.org/officeDocument/2006/relationships/theme" Target="theme/theme1.xml"/><Relationship Id="rId60" Type="http://schemas.openxmlformats.org/officeDocument/2006/relationships/hyperlink" Target="http://www.ncbi.nlm.nih.gov/pubmed/?term=Noorbala%2520Tafti%2520AA%255BAuthor%255D&amp;cauthor=true&amp;cauthor_uid=24289892" TargetMode="External"/><Relationship Id="rId61" Type="http://schemas.openxmlformats.org/officeDocument/2006/relationships/hyperlink" Target="http://www.ncbi.nlm.nih.gov/pubmed/?term=Gougol%2520A%255BAuthor%255D&amp;cauthor=true&amp;cauthor_uid=24289892" TargetMode="External"/><Relationship Id="rId62" Type="http://schemas.openxmlformats.org/officeDocument/2006/relationships/hyperlink" Target="http://www.ncbi.nlm.nih.gov/pubmed/?term=Yekehtaz%2520H%255BAuthor%255D&amp;cauthor=true&amp;cauthor_uid=24289892" TargetMode="External"/><Relationship Id="rId10" Type="http://schemas.openxmlformats.org/officeDocument/2006/relationships/hyperlink" Target="https://www.thenakedpharmacy.com/products/saffrosun-for-children" TargetMode="External"/><Relationship Id="rId11" Type="http://schemas.openxmlformats.org/officeDocument/2006/relationships/hyperlink" Target="http://www.sciencedirect.com/science/article/pii/S0965229917300821" TargetMode="External"/><Relationship Id="rId12" Type="http://schemas.openxmlformats.org/officeDocument/2006/relationships/hyperlink" Target="http://www.TheNakedPharmacy.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5.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54942F-E79D-F043-B8F7-32B3CAB29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4065</Words>
  <Characters>23172</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Abi F</cp:lastModifiedBy>
  <cp:revision>2</cp:revision>
  <dcterms:created xsi:type="dcterms:W3CDTF">2017-10-09T15:01:00Z</dcterms:created>
  <dcterms:modified xsi:type="dcterms:W3CDTF">2017-10-09T15:01:00Z</dcterms:modified>
</cp:coreProperties>
</file>