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E9764" w14:textId="451B91F4" w:rsidR="0097723B" w:rsidRPr="00524E75" w:rsidRDefault="0097723B" w:rsidP="0097723B">
      <w:pPr>
        <w:jc w:val="center"/>
        <w:rPr>
          <w:rFonts w:asciiTheme="majorHAnsi" w:hAnsiTheme="majorHAnsi"/>
          <w:sz w:val="22"/>
        </w:rPr>
      </w:pPr>
      <w:r w:rsidRPr="0097723B">
        <w:rPr>
          <w:rFonts w:asciiTheme="majorHAnsi" w:hAnsiTheme="majorHAnsi"/>
          <w:sz w:val="36"/>
        </w:rPr>
        <w:t>PRESS RELEASE</w:t>
      </w:r>
    </w:p>
    <w:p w14:paraId="6C9B5EB8" w14:textId="77777777" w:rsidR="00995E8B" w:rsidRPr="00F37236" w:rsidRDefault="00995E8B" w:rsidP="0097723B">
      <w:pPr>
        <w:rPr>
          <w:rFonts w:asciiTheme="majorHAnsi" w:hAnsiTheme="majorHAnsi"/>
          <w:sz w:val="20"/>
          <w:szCs w:val="20"/>
        </w:rPr>
      </w:pPr>
    </w:p>
    <w:p w14:paraId="31F4B4BE" w14:textId="77777777" w:rsidR="004A3AC5" w:rsidRPr="009E0759" w:rsidRDefault="001463BF" w:rsidP="001463BF">
      <w:pPr>
        <w:jc w:val="center"/>
        <w:rPr>
          <w:rFonts w:asciiTheme="majorHAnsi" w:hAnsiTheme="majorHAnsi"/>
          <w:b/>
          <w:sz w:val="28"/>
          <w:szCs w:val="32"/>
        </w:rPr>
      </w:pPr>
      <w:r w:rsidRPr="009E0759">
        <w:rPr>
          <w:rFonts w:asciiTheme="majorHAnsi" w:hAnsiTheme="majorHAnsi"/>
          <w:b/>
          <w:sz w:val="28"/>
          <w:szCs w:val="32"/>
        </w:rPr>
        <w:t>Results of clinical t</w:t>
      </w:r>
      <w:r w:rsidR="00AA7BA0" w:rsidRPr="009E0759">
        <w:rPr>
          <w:rFonts w:asciiTheme="majorHAnsi" w:hAnsiTheme="majorHAnsi"/>
          <w:b/>
          <w:sz w:val="28"/>
          <w:szCs w:val="32"/>
        </w:rPr>
        <w:t>rial involving</w:t>
      </w:r>
      <w:r w:rsidR="0010601C" w:rsidRPr="009E0759">
        <w:rPr>
          <w:rFonts w:asciiTheme="majorHAnsi" w:hAnsiTheme="majorHAnsi"/>
          <w:b/>
          <w:sz w:val="28"/>
          <w:szCs w:val="32"/>
        </w:rPr>
        <w:t xml:space="preserve"> </w:t>
      </w:r>
      <w:r w:rsidR="0053082D" w:rsidRPr="009E0759">
        <w:rPr>
          <w:rFonts w:asciiTheme="majorHAnsi" w:hAnsiTheme="majorHAnsi"/>
          <w:b/>
          <w:sz w:val="28"/>
          <w:szCs w:val="32"/>
        </w:rPr>
        <w:t>ReCell®</w:t>
      </w:r>
      <w:r w:rsidR="00AA7BA0" w:rsidRPr="009E0759">
        <w:rPr>
          <w:rFonts w:asciiTheme="majorHAnsi" w:hAnsiTheme="majorHAnsi"/>
          <w:b/>
          <w:sz w:val="28"/>
          <w:szCs w:val="32"/>
        </w:rPr>
        <w:t xml:space="preserve"> ‘</w:t>
      </w:r>
      <w:r w:rsidR="005E6E83" w:rsidRPr="009E0759">
        <w:rPr>
          <w:rFonts w:asciiTheme="majorHAnsi" w:hAnsiTheme="majorHAnsi"/>
          <w:b/>
          <w:sz w:val="28"/>
          <w:szCs w:val="32"/>
        </w:rPr>
        <w:t>Spray On S</w:t>
      </w:r>
      <w:r w:rsidR="00AA7BA0" w:rsidRPr="009E0759">
        <w:rPr>
          <w:rFonts w:asciiTheme="majorHAnsi" w:hAnsiTheme="majorHAnsi"/>
          <w:b/>
          <w:sz w:val="28"/>
          <w:szCs w:val="32"/>
        </w:rPr>
        <w:t>kin’</w:t>
      </w:r>
      <w:r w:rsidR="00FE6557" w:rsidRPr="009E0759">
        <w:rPr>
          <w:rFonts w:asciiTheme="majorHAnsi" w:hAnsiTheme="majorHAnsi"/>
          <w:b/>
          <w:sz w:val="28"/>
          <w:szCs w:val="32"/>
        </w:rPr>
        <w:t xml:space="preserve"> </w:t>
      </w:r>
      <w:r w:rsidR="00CD7B67" w:rsidRPr="009E0759">
        <w:rPr>
          <w:rFonts w:asciiTheme="majorHAnsi" w:hAnsiTheme="majorHAnsi"/>
          <w:b/>
          <w:sz w:val="28"/>
          <w:szCs w:val="32"/>
        </w:rPr>
        <w:t>d</w:t>
      </w:r>
      <w:r w:rsidR="00FE6557" w:rsidRPr="009E0759">
        <w:rPr>
          <w:rFonts w:asciiTheme="majorHAnsi" w:hAnsiTheme="majorHAnsi"/>
          <w:b/>
          <w:sz w:val="28"/>
          <w:szCs w:val="32"/>
        </w:rPr>
        <w:t>evice</w:t>
      </w:r>
      <w:r w:rsidR="000C6DC1" w:rsidRPr="009E0759">
        <w:rPr>
          <w:rFonts w:asciiTheme="majorHAnsi" w:hAnsiTheme="majorHAnsi"/>
          <w:b/>
          <w:sz w:val="28"/>
          <w:szCs w:val="32"/>
        </w:rPr>
        <w:t xml:space="preserve"> </w:t>
      </w:r>
      <w:r w:rsidRPr="009E0759">
        <w:rPr>
          <w:rFonts w:asciiTheme="majorHAnsi" w:hAnsiTheme="majorHAnsi"/>
          <w:b/>
          <w:sz w:val="28"/>
          <w:szCs w:val="32"/>
        </w:rPr>
        <w:t xml:space="preserve">from </w:t>
      </w:r>
    </w:p>
    <w:p w14:paraId="1896CED7" w14:textId="6538D064" w:rsidR="00AA7BA0" w:rsidRPr="009E0759" w:rsidRDefault="00C05E52" w:rsidP="001463BF">
      <w:pPr>
        <w:jc w:val="center"/>
        <w:rPr>
          <w:rFonts w:asciiTheme="majorHAnsi" w:hAnsiTheme="majorHAnsi"/>
          <w:b/>
          <w:sz w:val="28"/>
          <w:szCs w:val="32"/>
        </w:rPr>
      </w:pPr>
      <w:r w:rsidRPr="009E0759">
        <w:rPr>
          <w:rFonts w:asciiTheme="majorHAnsi" w:hAnsiTheme="majorHAnsi"/>
          <w:b/>
          <w:sz w:val="28"/>
          <w:szCs w:val="32"/>
        </w:rPr>
        <w:t>Avita Medical</w:t>
      </w:r>
      <w:r w:rsidR="001463BF" w:rsidRPr="009E0759">
        <w:rPr>
          <w:rFonts w:asciiTheme="majorHAnsi" w:hAnsiTheme="majorHAnsi"/>
          <w:b/>
          <w:sz w:val="28"/>
          <w:szCs w:val="32"/>
        </w:rPr>
        <w:t xml:space="preserve"> </w:t>
      </w:r>
      <w:r w:rsidR="003C7B09" w:rsidRPr="009E0759">
        <w:rPr>
          <w:rFonts w:asciiTheme="majorHAnsi" w:hAnsiTheme="majorHAnsi"/>
          <w:b/>
          <w:sz w:val="28"/>
          <w:szCs w:val="32"/>
        </w:rPr>
        <w:t xml:space="preserve">represents </w:t>
      </w:r>
      <w:r w:rsidR="001463BF" w:rsidRPr="009E0759">
        <w:rPr>
          <w:rFonts w:asciiTheme="majorHAnsi" w:hAnsiTheme="majorHAnsi"/>
          <w:b/>
          <w:sz w:val="28"/>
          <w:szCs w:val="32"/>
        </w:rPr>
        <w:t>key</w:t>
      </w:r>
      <w:r w:rsidR="00705FE5" w:rsidRPr="009E0759">
        <w:rPr>
          <w:rFonts w:asciiTheme="majorHAnsi" w:hAnsiTheme="majorHAnsi"/>
          <w:b/>
          <w:sz w:val="28"/>
          <w:szCs w:val="32"/>
        </w:rPr>
        <w:t xml:space="preserve"> </w:t>
      </w:r>
      <w:r w:rsidR="00CD7B67" w:rsidRPr="009E0759">
        <w:rPr>
          <w:rFonts w:asciiTheme="majorHAnsi" w:hAnsiTheme="majorHAnsi"/>
          <w:b/>
          <w:sz w:val="28"/>
          <w:szCs w:val="32"/>
        </w:rPr>
        <w:t>s</w:t>
      </w:r>
      <w:r w:rsidR="003C7B09" w:rsidRPr="009E0759">
        <w:rPr>
          <w:rFonts w:asciiTheme="majorHAnsi" w:hAnsiTheme="majorHAnsi"/>
          <w:b/>
          <w:sz w:val="28"/>
          <w:szCs w:val="32"/>
        </w:rPr>
        <w:t>tep t</w:t>
      </w:r>
      <w:r w:rsidR="00705FE5" w:rsidRPr="009E0759">
        <w:rPr>
          <w:rFonts w:asciiTheme="majorHAnsi" w:hAnsiTheme="majorHAnsi"/>
          <w:b/>
          <w:sz w:val="28"/>
          <w:szCs w:val="32"/>
        </w:rPr>
        <w:t>ow</w:t>
      </w:r>
      <w:r w:rsidR="00AA7BA0" w:rsidRPr="009E0759">
        <w:rPr>
          <w:rFonts w:asciiTheme="majorHAnsi" w:hAnsiTheme="majorHAnsi"/>
          <w:b/>
          <w:sz w:val="28"/>
          <w:szCs w:val="32"/>
        </w:rPr>
        <w:t xml:space="preserve">ards </w:t>
      </w:r>
      <w:r w:rsidR="005914B0" w:rsidRPr="009E0759">
        <w:rPr>
          <w:rFonts w:asciiTheme="majorHAnsi" w:hAnsiTheme="majorHAnsi"/>
          <w:b/>
          <w:sz w:val="28"/>
          <w:szCs w:val="32"/>
        </w:rPr>
        <w:t xml:space="preserve">‘game changing’ treatment </w:t>
      </w:r>
      <w:r w:rsidR="00AA7BA0" w:rsidRPr="009E0759">
        <w:rPr>
          <w:rFonts w:asciiTheme="majorHAnsi" w:hAnsiTheme="majorHAnsi"/>
          <w:b/>
          <w:sz w:val="28"/>
          <w:szCs w:val="32"/>
        </w:rPr>
        <w:t xml:space="preserve">for Burns </w:t>
      </w:r>
      <w:r w:rsidR="003C7B09" w:rsidRPr="009E0759">
        <w:rPr>
          <w:rFonts w:asciiTheme="majorHAnsi" w:hAnsiTheme="majorHAnsi"/>
          <w:b/>
          <w:sz w:val="28"/>
          <w:szCs w:val="32"/>
        </w:rPr>
        <w:t>V</w:t>
      </w:r>
      <w:r w:rsidR="00705FE5" w:rsidRPr="009E0759">
        <w:rPr>
          <w:rFonts w:asciiTheme="majorHAnsi" w:hAnsiTheme="majorHAnsi"/>
          <w:b/>
          <w:sz w:val="28"/>
          <w:szCs w:val="32"/>
        </w:rPr>
        <w:t>ictims</w:t>
      </w:r>
    </w:p>
    <w:p w14:paraId="09E48BDB" w14:textId="77777777" w:rsidR="00524E75" w:rsidRPr="009E0759" w:rsidRDefault="00524E75" w:rsidP="00DD36FD">
      <w:pPr>
        <w:jc w:val="center"/>
        <w:rPr>
          <w:rFonts w:asciiTheme="majorHAnsi" w:hAnsiTheme="majorHAnsi"/>
          <w:sz w:val="13"/>
          <w:szCs w:val="10"/>
        </w:rPr>
      </w:pPr>
    </w:p>
    <w:p w14:paraId="1FD60CE1" w14:textId="67BAD8CC" w:rsidR="00524E75" w:rsidRDefault="00DD36FD" w:rsidP="00DD36FD">
      <w:pPr>
        <w:jc w:val="center"/>
        <w:rPr>
          <w:rFonts w:asciiTheme="majorHAnsi" w:eastAsia="Times New Roman" w:hAnsiTheme="majorHAnsi" w:cs="Times New Roman"/>
          <w:i/>
          <w:iCs/>
          <w:sz w:val="22"/>
          <w:szCs w:val="22"/>
          <w:lang w:val="en-US" w:eastAsia="zh-CN"/>
        </w:rPr>
      </w:pPr>
      <w:r w:rsidRPr="00524E75">
        <w:rPr>
          <w:rFonts w:asciiTheme="majorHAnsi" w:hAnsiTheme="majorHAnsi"/>
        </w:rPr>
        <w:t xml:space="preserve"> </w:t>
      </w:r>
      <w:r w:rsidRPr="00524E75">
        <w:rPr>
          <w:rFonts w:asciiTheme="majorHAnsi" w:eastAsia="Times New Roman" w:hAnsiTheme="majorHAnsi" w:cs="Times New Roman"/>
          <w:i/>
          <w:iCs/>
          <w:sz w:val="22"/>
          <w:szCs w:val="22"/>
          <w:lang w:val="en-US" w:eastAsia="zh-CN"/>
        </w:rPr>
        <w:t xml:space="preserve">“We are pleased to see further evidence that using a medical technology such as </w:t>
      </w:r>
      <w:r w:rsidR="0053082D" w:rsidRPr="00524E75">
        <w:rPr>
          <w:rFonts w:asciiTheme="majorHAnsi" w:eastAsia="Times New Roman" w:hAnsiTheme="majorHAnsi" w:cs="Times New Roman"/>
          <w:i/>
          <w:iCs/>
          <w:sz w:val="22"/>
          <w:szCs w:val="22"/>
          <w:lang w:val="en-US" w:eastAsia="zh-CN"/>
        </w:rPr>
        <w:t>ReCell®</w:t>
      </w:r>
      <w:r w:rsidRPr="00524E75">
        <w:rPr>
          <w:rFonts w:asciiTheme="majorHAnsi" w:eastAsia="Times New Roman" w:hAnsiTheme="majorHAnsi" w:cs="Times New Roman"/>
          <w:i/>
          <w:iCs/>
          <w:sz w:val="22"/>
          <w:szCs w:val="22"/>
          <w:lang w:val="en-US" w:eastAsia="zh-CN"/>
        </w:rPr>
        <w:t xml:space="preserve"> is not only clinically appropriate, but can also improve patient experience for burns victims at what is an extremely distressing time.”</w:t>
      </w:r>
    </w:p>
    <w:p w14:paraId="3D8DFC2D" w14:textId="512325BB" w:rsidR="0053082D" w:rsidRPr="00524E75" w:rsidRDefault="00DD36FD" w:rsidP="00B22479">
      <w:pPr>
        <w:pStyle w:val="ListParagraph"/>
        <w:ind w:left="1500"/>
        <w:rPr>
          <w:rFonts w:asciiTheme="majorHAnsi" w:hAnsiTheme="majorHAnsi"/>
          <w:sz w:val="22"/>
          <w:szCs w:val="22"/>
        </w:rPr>
      </w:pPr>
      <w:r w:rsidRPr="008F6B45">
        <w:rPr>
          <w:rFonts w:asciiTheme="majorHAnsi" w:eastAsia="Times New Roman" w:hAnsiTheme="majorHAnsi" w:cs="Times New Roman"/>
          <w:sz w:val="22"/>
          <w:szCs w:val="22"/>
          <w:lang w:val="en-US" w:eastAsia="zh-CN"/>
        </w:rPr>
        <w:t>Mr</w:t>
      </w:r>
      <w:r w:rsidRPr="00524E75">
        <w:rPr>
          <w:rFonts w:asciiTheme="majorHAnsi" w:eastAsia="Times New Roman" w:hAnsiTheme="majorHAnsi" w:cs="Times New Roman"/>
          <w:i/>
          <w:iCs/>
          <w:sz w:val="22"/>
          <w:szCs w:val="22"/>
          <w:lang w:val="en-US" w:eastAsia="zh-CN"/>
        </w:rPr>
        <w:t xml:space="preserve"> </w:t>
      </w:r>
      <w:r w:rsidRPr="00524E75">
        <w:rPr>
          <w:rFonts w:asciiTheme="majorHAnsi" w:hAnsiTheme="majorHAnsi"/>
          <w:sz w:val="22"/>
          <w:szCs w:val="22"/>
        </w:rPr>
        <w:t>Bruce Philp, Consultant Burns, Laser and Reconstructive Plastic Surgeon,</w:t>
      </w:r>
    </w:p>
    <w:p w14:paraId="17CBDC23" w14:textId="0B102803" w:rsidR="00DD36FD" w:rsidRPr="00524E75" w:rsidRDefault="00DD36FD" w:rsidP="00DD36FD">
      <w:pPr>
        <w:jc w:val="center"/>
        <w:rPr>
          <w:rFonts w:asciiTheme="majorHAnsi" w:hAnsiTheme="majorHAnsi"/>
          <w:sz w:val="22"/>
          <w:szCs w:val="22"/>
        </w:rPr>
      </w:pPr>
      <w:r w:rsidRPr="00524E75">
        <w:rPr>
          <w:rFonts w:asciiTheme="majorHAnsi" w:hAnsiTheme="majorHAnsi"/>
          <w:sz w:val="22"/>
          <w:szCs w:val="22"/>
        </w:rPr>
        <w:t>Mid Essex Hospital NHS Trust</w:t>
      </w:r>
    </w:p>
    <w:p w14:paraId="1068A5F0" w14:textId="77777777" w:rsidR="00AA7BA0" w:rsidRPr="009E0759" w:rsidRDefault="00AA7BA0" w:rsidP="00820366">
      <w:pPr>
        <w:rPr>
          <w:rFonts w:asciiTheme="majorHAnsi" w:hAnsiTheme="majorHAnsi"/>
          <w:b/>
          <w:sz w:val="15"/>
          <w:szCs w:val="22"/>
        </w:rPr>
      </w:pPr>
    </w:p>
    <w:p w14:paraId="2B6EE8B4" w14:textId="5635142A" w:rsidR="001D6890" w:rsidRPr="000D6F95" w:rsidRDefault="00B5335D" w:rsidP="007F6724">
      <w:pPr>
        <w:pStyle w:val="ListParagraph"/>
        <w:numPr>
          <w:ilvl w:val="0"/>
          <w:numId w:val="14"/>
        </w:numPr>
        <w:spacing w:line="23" w:lineRule="atLeast"/>
        <w:rPr>
          <w:rFonts w:asciiTheme="majorHAnsi" w:hAnsiTheme="majorHAnsi"/>
          <w:sz w:val="22"/>
          <w:szCs w:val="22"/>
        </w:rPr>
      </w:pPr>
      <w:r w:rsidRPr="000D6F95">
        <w:rPr>
          <w:rFonts w:asciiTheme="majorHAnsi" w:hAnsiTheme="majorHAnsi"/>
          <w:sz w:val="22"/>
          <w:szCs w:val="22"/>
        </w:rPr>
        <w:t>First</w:t>
      </w:r>
      <w:r w:rsidR="00283411" w:rsidRPr="000D6F95">
        <w:rPr>
          <w:rFonts w:asciiTheme="majorHAnsi" w:hAnsiTheme="majorHAnsi"/>
          <w:sz w:val="22"/>
          <w:szCs w:val="22"/>
        </w:rPr>
        <w:t xml:space="preserve"> ‘</w:t>
      </w:r>
      <w:r w:rsidR="00A64A26" w:rsidRPr="000D6F95">
        <w:rPr>
          <w:rFonts w:asciiTheme="majorHAnsi" w:hAnsiTheme="majorHAnsi"/>
          <w:sz w:val="22"/>
          <w:szCs w:val="22"/>
        </w:rPr>
        <w:t>skin</w:t>
      </w:r>
      <w:r w:rsidR="00D91D78" w:rsidRPr="000D6F95">
        <w:rPr>
          <w:rFonts w:asciiTheme="majorHAnsi" w:hAnsiTheme="majorHAnsi"/>
          <w:sz w:val="22"/>
          <w:szCs w:val="22"/>
        </w:rPr>
        <w:t xml:space="preserve"> sparing’</w:t>
      </w:r>
      <w:r w:rsidRPr="000D6F95">
        <w:rPr>
          <w:rFonts w:asciiTheme="majorHAnsi" w:hAnsiTheme="majorHAnsi"/>
          <w:sz w:val="22"/>
          <w:szCs w:val="22"/>
        </w:rPr>
        <w:t xml:space="preserve"> </w:t>
      </w:r>
      <w:r w:rsidR="00D97576" w:rsidRPr="000D6F95">
        <w:rPr>
          <w:rFonts w:asciiTheme="majorHAnsi" w:hAnsiTheme="majorHAnsi"/>
          <w:sz w:val="22"/>
          <w:szCs w:val="22"/>
        </w:rPr>
        <w:t>trial</w:t>
      </w:r>
      <w:r w:rsidR="00E13A63" w:rsidRPr="000D6F95">
        <w:rPr>
          <w:rFonts w:asciiTheme="majorHAnsi" w:hAnsiTheme="majorHAnsi"/>
          <w:sz w:val="22"/>
          <w:szCs w:val="22"/>
        </w:rPr>
        <w:t xml:space="preserve"> </w:t>
      </w:r>
      <w:r w:rsidRPr="000D6F95">
        <w:rPr>
          <w:rFonts w:asciiTheme="majorHAnsi" w:hAnsiTheme="majorHAnsi"/>
          <w:sz w:val="22"/>
          <w:szCs w:val="22"/>
        </w:rPr>
        <w:t>of its kind</w:t>
      </w:r>
      <w:r w:rsidR="008225D3" w:rsidRPr="000D6F95">
        <w:rPr>
          <w:rFonts w:asciiTheme="majorHAnsi" w:hAnsiTheme="majorHAnsi"/>
          <w:sz w:val="22"/>
          <w:szCs w:val="22"/>
        </w:rPr>
        <w:t xml:space="preserve"> for years </w:t>
      </w:r>
      <w:r w:rsidRPr="000D6F95">
        <w:rPr>
          <w:rFonts w:asciiTheme="majorHAnsi" w:hAnsiTheme="majorHAnsi"/>
          <w:sz w:val="22"/>
          <w:szCs w:val="22"/>
        </w:rPr>
        <w:t>achieve</w:t>
      </w:r>
      <w:r w:rsidR="008225D3" w:rsidRPr="000D6F95">
        <w:rPr>
          <w:rFonts w:asciiTheme="majorHAnsi" w:hAnsiTheme="majorHAnsi"/>
          <w:sz w:val="22"/>
          <w:szCs w:val="22"/>
        </w:rPr>
        <w:t>s</w:t>
      </w:r>
      <w:r w:rsidR="00820AEA" w:rsidRPr="000D6F95">
        <w:rPr>
          <w:rFonts w:asciiTheme="majorHAnsi" w:hAnsiTheme="majorHAnsi"/>
          <w:sz w:val="22"/>
          <w:szCs w:val="22"/>
        </w:rPr>
        <w:t xml:space="preserve"> </w:t>
      </w:r>
      <w:r w:rsidR="00095725">
        <w:rPr>
          <w:rFonts w:asciiTheme="majorHAnsi" w:hAnsiTheme="majorHAnsi"/>
          <w:sz w:val="22"/>
          <w:szCs w:val="22"/>
        </w:rPr>
        <w:t>primary</w:t>
      </w:r>
      <w:r w:rsidR="00095725" w:rsidRPr="000D6F95">
        <w:rPr>
          <w:rFonts w:asciiTheme="majorHAnsi" w:hAnsiTheme="majorHAnsi"/>
          <w:sz w:val="22"/>
          <w:szCs w:val="22"/>
        </w:rPr>
        <w:t xml:space="preserve"> </w:t>
      </w:r>
      <w:r w:rsidRPr="000D6F95">
        <w:rPr>
          <w:rFonts w:asciiTheme="majorHAnsi" w:hAnsiTheme="majorHAnsi"/>
          <w:sz w:val="22"/>
          <w:szCs w:val="22"/>
        </w:rPr>
        <w:t>clinical aims</w:t>
      </w:r>
      <w:r w:rsidR="001D6890" w:rsidRPr="000D6F95">
        <w:rPr>
          <w:rFonts w:asciiTheme="majorHAnsi" w:hAnsiTheme="majorHAnsi"/>
          <w:sz w:val="22"/>
          <w:szCs w:val="22"/>
        </w:rPr>
        <w:t xml:space="preserve"> </w:t>
      </w:r>
    </w:p>
    <w:p w14:paraId="42FA80D3" w14:textId="29971FD2" w:rsidR="001463BF" w:rsidRPr="00524E75" w:rsidRDefault="008621EE">
      <w:pPr>
        <w:pStyle w:val="ListParagraph"/>
        <w:numPr>
          <w:ilvl w:val="0"/>
          <w:numId w:val="14"/>
        </w:numPr>
        <w:spacing w:line="23" w:lineRule="atLeast"/>
        <w:rPr>
          <w:rFonts w:asciiTheme="majorHAnsi" w:hAnsiTheme="majorHAnsi"/>
          <w:sz w:val="22"/>
          <w:szCs w:val="22"/>
        </w:rPr>
      </w:pPr>
      <w:r w:rsidRPr="00524E75">
        <w:rPr>
          <w:rFonts w:asciiTheme="majorHAnsi" w:hAnsiTheme="majorHAnsi"/>
          <w:sz w:val="22"/>
          <w:szCs w:val="22"/>
        </w:rPr>
        <w:t>Multi-centre r</w:t>
      </w:r>
      <w:r w:rsidR="00DD36FD" w:rsidRPr="00524E75">
        <w:rPr>
          <w:rFonts w:asciiTheme="majorHAnsi" w:hAnsiTheme="majorHAnsi"/>
          <w:sz w:val="22"/>
          <w:szCs w:val="22"/>
        </w:rPr>
        <w:t xml:space="preserve">andomised controlled trial </w:t>
      </w:r>
      <w:r w:rsidR="00820AEA" w:rsidRPr="00524E75">
        <w:rPr>
          <w:rFonts w:asciiTheme="majorHAnsi" w:hAnsiTheme="majorHAnsi"/>
          <w:sz w:val="22"/>
          <w:szCs w:val="22"/>
        </w:rPr>
        <w:t xml:space="preserve">involving </w:t>
      </w:r>
      <w:r w:rsidR="001463BF" w:rsidRPr="00524E75">
        <w:rPr>
          <w:rFonts w:asciiTheme="majorHAnsi" w:hAnsiTheme="majorHAnsi"/>
          <w:sz w:val="22"/>
          <w:szCs w:val="22"/>
        </w:rPr>
        <w:t>30</w:t>
      </w:r>
      <w:r w:rsidR="007F6724" w:rsidRPr="00524E75">
        <w:rPr>
          <w:rFonts w:asciiTheme="majorHAnsi" w:hAnsiTheme="majorHAnsi"/>
          <w:sz w:val="22"/>
          <w:szCs w:val="22"/>
        </w:rPr>
        <w:t xml:space="preserve"> deep burns</w:t>
      </w:r>
      <w:r w:rsidR="00047F73" w:rsidRPr="00524E75">
        <w:rPr>
          <w:rFonts w:asciiTheme="majorHAnsi" w:hAnsiTheme="majorHAnsi"/>
          <w:sz w:val="22"/>
          <w:szCs w:val="22"/>
        </w:rPr>
        <w:t xml:space="preserve"> patients </w:t>
      </w:r>
      <w:r w:rsidR="001463BF" w:rsidRPr="00524E75">
        <w:rPr>
          <w:rFonts w:asciiTheme="majorHAnsi" w:hAnsiTheme="majorHAnsi"/>
          <w:sz w:val="22"/>
          <w:szCs w:val="22"/>
        </w:rPr>
        <w:t>show</w:t>
      </w:r>
      <w:r w:rsidR="00134EF2" w:rsidRPr="00524E75">
        <w:rPr>
          <w:rFonts w:asciiTheme="majorHAnsi" w:hAnsiTheme="majorHAnsi"/>
          <w:sz w:val="22"/>
          <w:szCs w:val="22"/>
        </w:rPr>
        <w:t>s</w:t>
      </w:r>
      <w:r w:rsidR="00CA605D" w:rsidRPr="00524E75">
        <w:rPr>
          <w:rFonts w:asciiTheme="majorHAnsi" w:hAnsiTheme="majorHAnsi"/>
          <w:sz w:val="22"/>
          <w:szCs w:val="22"/>
        </w:rPr>
        <w:t xml:space="preserve"> use</w:t>
      </w:r>
      <w:r w:rsidR="001463BF" w:rsidRPr="00524E75">
        <w:rPr>
          <w:rFonts w:asciiTheme="majorHAnsi" w:hAnsiTheme="majorHAnsi"/>
          <w:sz w:val="22"/>
          <w:szCs w:val="22"/>
        </w:rPr>
        <w:t xml:space="preserve"> of </w:t>
      </w:r>
      <w:r w:rsidR="0053082D" w:rsidRPr="00524E75">
        <w:rPr>
          <w:rFonts w:asciiTheme="majorHAnsi" w:hAnsiTheme="majorHAnsi"/>
          <w:sz w:val="22"/>
          <w:szCs w:val="22"/>
        </w:rPr>
        <w:t>ReCell®</w:t>
      </w:r>
      <w:r w:rsidR="00CA605D" w:rsidRPr="00524E75">
        <w:rPr>
          <w:rFonts w:asciiTheme="majorHAnsi" w:hAnsiTheme="majorHAnsi"/>
          <w:sz w:val="22"/>
          <w:szCs w:val="22"/>
        </w:rPr>
        <w:t>,</w:t>
      </w:r>
      <w:r w:rsidR="001463BF" w:rsidRPr="00524E75">
        <w:rPr>
          <w:rFonts w:asciiTheme="majorHAnsi" w:hAnsiTheme="majorHAnsi"/>
          <w:sz w:val="22"/>
          <w:szCs w:val="22"/>
        </w:rPr>
        <w:t xml:space="preserve"> combined</w:t>
      </w:r>
      <w:r w:rsidR="00820AEA" w:rsidRPr="00524E75">
        <w:rPr>
          <w:rFonts w:asciiTheme="majorHAnsi" w:hAnsiTheme="majorHAnsi"/>
          <w:sz w:val="22"/>
          <w:szCs w:val="22"/>
        </w:rPr>
        <w:t xml:space="preserve"> with</w:t>
      </w:r>
      <w:r w:rsidR="001463BF" w:rsidRPr="00524E75">
        <w:rPr>
          <w:rFonts w:asciiTheme="majorHAnsi" w:hAnsiTheme="majorHAnsi"/>
          <w:sz w:val="22"/>
          <w:szCs w:val="22"/>
        </w:rPr>
        <w:t xml:space="preserve"> skin graft</w:t>
      </w:r>
      <w:r w:rsidR="00820AEA" w:rsidRPr="00524E75">
        <w:rPr>
          <w:rFonts w:asciiTheme="majorHAnsi" w:hAnsiTheme="majorHAnsi"/>
          <w:sz w:val="22"/>
          <w:szCs w:val="22"/>
        </w:rPr>
        <w:t>ing</w:t>
      </w:r>
      <w:r w:rsidR="00DD36FD" w:rsidRPr="00524E75">
        <w:rPr>
          <w:rFonts w:asciiTheme="majorHAnsi" w:hAnsiTheme="majorHAnsi"/>
          <w:sz w:val="22"/>
          <w:szCs w:val="22"/>
        </w:rPr>
        <w:t>,</w:t>
      </w:r>
      <w:r w:rsidR="00820AEA" w:rsidRPr="00524E75">
        <w:rPr>
          <w:rFonts w:asciiTheme="majorHAnsi" w:hAnsiTheme="majorHAnsi"/>
          <w:sz w:val="22"/>
          <w:szCs w:val="22"/>
        </w:rPr>
        <w:t xml:space="preserve"> required </w:t>
      </w:r>
      <w:r w:rsidR="00DD36FD" w:rsidRPr="00524E75">
        <w:rPr>
          <w:rFonts w:asciiTheme="majorHAnsi" w:hAnsiTheme="majorHAnsi"/>
          <w:sz w:val="22"/>
          <w:szCs w:val="22"/>
        </w:rPr>
        <w:t xml:space="preserve">1/3 </w:t>
      </w:r>
      <w:r w:rsidR="009219CD">
        <w:rPr>
          <w:rFonts w:asciiTheme="majorHAnsi" w:hAnsiTheme="majorHAnsi"/>
          <w:sz w:val="22"/>
          <w:szCs w:val="22"/>
        </w:rPr>
        <w:t>less</w:t>
      </w:r>
      <w:r w:rsidR="00DD36FD" w:rsidRPr="00524E75">
        <w:rPr>
          <w:rFonts w:asciiTheme="majorHAnsi" w:hAnsiTheme="majorHAnsi"/>
          <w:sz w:val="22"/>
          <w:szCs w:val="22"/>
        </w:rPr>
        <w:t xml:space="preserve"> </w:t>
      </w:r>
      <w:r w:rsidR="001463BF" w:rsidRPr="00524E75">
        <w:rPr>
          <w:rFonts w:asciiTheme="majorHAnsi" w:hAnsiTheme="majorHAnsi"/>
          <w:sz w:val="22"/>
          <w:szCs w:val="22"/>
        </w:rPr>
        <w:t xml:space="preserve">donor skin than </w:t>
      </w:r>
      <w:r w:rsidR="009219CD">
        <w:rPr>
          <w:rFonts w:asciiTheme="majorHAnsi" w:hAnsiTheme="majorHAnsi"/>
          <w:sz w:val="22"/>
          <w:szCs w:val="22"/>
        </w:rPr>
        <w:t>with</w:t>
      </w:r>
      <w:r w:rsidR="001463BF" w:rsidRPr="00524E75">
        <w:rPr>
          <w:rFonts w:asciiTheme="majorHAnsi" w:hAnsiTheme="majorHAnsi"/>
          <w:sz w:val="22"/>
          <w:szCs w:val="22"/>
        </w:rPr>
        <w:t xml:space="preserve"> </w:t>
      </w:r>
      <w:r w:rsidR="00EE51A5">
        <w:rPr>
          <w:rFonts w:asciiTheme="majorHAnsi" w:hAnsiTheme="majorHAnsi"/>
          <w:sz w:val="22"/>
          <w:szCs w:val="22"/>
        </w:rPr>
        <w:t>grafting</w:t>
      </w:r>
      <w:r w:rsidR="009219CD">
        <w:rPr>
          <w:rFonts w:asciiTheme="majorHAnsi" w:hAnsiTheme="majorHAnsi"/>
          <w:sz w:val="22"/>
          <w:szCs w:val="22"/>
        </w:rPr>
        <w:t xml:space="preserve"> alone</w:t>
      </w:r>
    </w:p>
    <w:p w14:paraId="7AEF1D6A" w14:textId="25AC962E" w:rsidR="00AA7BA0" w:rsidRPr="00524E75" w:rsidRDefault="005914B0" w:rsidP="00DD36FD">
      <w:pPr>
        <w:pStyle w:val="ListParagraph"/>
        <w:numPr>
          <w:ilvl w:val="0"/>
          <w:numId w:val="14"/>
        </w:numPr>
        <w:spacing w:line="23" w:lineRule="atLeast"/>
        <w:rPr>
          <w:rFonts w:asciiTheme="majorHAnsi" w:hAnsiTheme="majorHAnsi"/>
          <w:sz w:val="22"/>
          <w:szCs w:val="22"/>
        </w:rPr>
      </w:pPr>
      <w:r w:rsidRPr="00524E75">
        <w:rPr>
          <w:rFonts w:asciiTheme="majorHAnsi" w:hAnsiTheme="majorHAnsi"/>
          <w:sz w:val="22"/>
          <w:szCs w:val="22"/>
        </w:rPr>
        <w:t>Full</w:t>
      </w:r>
      <w:r w:rsidR="000C6DC1" w:rsidRPr="00524E75">
        <w:rPr>
          <w:rFonts w:asciiTheme="majorHAnsi" w:hAnsiTheme="majorHAnsi"/>
          <w:sz w:val="22"/>
          <w:szCs w:val="22"/>
        </w:rPr>
        <w:t xml:space="preserve"> trial </w:t>
      </w:r>
      <w:r w:rsidRPr="00524E75">
        <w:rPr>
          <w:rFonts w:asciiTheme="majorHAnsi" w:hAnsiTheme="majorHAnsi"/>
          <w:sz w:val="22"/>
          <w:szCs w:val="22"/>
        </w:rPr>
        <w:t xml:space="preserve">data </w:t>
      </w:r>
      <w:r w:rsidR="00DD36FD" w:rsidRPr="00524E75">
        <w:rPr>
          <w:rFonts w:asciiTheme="majorHAnsi" w:hAnsiTheme="majorHAnsi"/>
          <w:sz w:val="22"/>
          <w:szCs w:val="22"/>
        </w:rPr>
        <w:t>to be</w:t>
      </w:r>
      <w:r w:rsidR="00AA7BA0" w:rsidRPr="00524E75">
        <w:rPr>
          <w:rFonts w:asciiTheme="majorHAnsi" w:hAnsiTheme="majorHAnsi"/>
          <w:sz w:val="22"/>
          <w:szCs w:val="22"/>
        </w:rPr>
        <w:t xml:space="preserve"> submitted to</w:t>
      </w:r>
      <w:r w:rsidRPr="00524E75">
        <w:rPr>
          <w:rFonts w:asciiTheme="majorHAnsi" w:hAnsiTheme="majorHAnsi"/>
          <w:sz w:val="22"/>
          <w:szCs w:val="22"/>
        </w:rPr>
        <w:t xml:space="preserve"> the</w:t>
      </w:r>
      <w:r w:rsidR="00820AEA" w:rsidRPr="00524E75">
        <w:rPr>
          <w:rFonts w:asciiTheme="majorHAnsi" w:hAnsiTheme="majorHAnsi"/>
          <w:sz w:val="22"/>
          <w:szCs w:val="22"/>
        </w:rPr>
        <w:t xml:space="preserve"> FDA mid 2017</w:t>
      </w:r>
      <w:r w:rsidR="009219CD">
        <w:rPr>
          <w:rFonts w:asciiTheme="majorHAnsi" w:hAnsiTheme="majorHAnsi"/>
          <w:sz w:val="22"/>
          <w:szCs w:val="22"/>
        </w:rPr>
        <w:t>,</w:t>
      </w:r>
      <w:r w:rsidR="00AA7BA0" w:rsidRPr="00524E75">
        <w:rPr>
          <w:rFonts w:asciiTheme="majorHAnsi" w:hAnsiTheme="majorHAnsi"/>
          <w:sz w:val="22"/>
          <w:szCs w:val="22"/>
        </w:rPr>
        <w:t xml:space="preserve"> ahead of possible US market approval by mid 2018</w:t>
      </w:r>
    </w:p>
    <w:p w14:paraId="580F7EFC" w14:textId="77777777" w:rsidR="0053082D" w:rsidRPr="00524E75" w:rsidRDefault="0053082D" w:rsidP="00942297">
      <w:pPr>
        <w:spacing w:line="288" w:lineRule="auto"/>
        <w:rPr>
          <w:rFonts w:asciiTheme="majorHAnsi" w:hAnsiTheme="majorHAnsi"/>
          <w:b/>
          <w:bCs/>
          <w:spacing w:val="1"/>
          <w:sz w:val="22"/>
          <w:szCs w:val="22"/>
        </w:rPr>
      </w:pPr>
    </w:p>
    <w:p w14:paraId="1DDAD901" w14:textId="55701AD3" w:rsidR="00E628C7" w:rsidRPr="00841EBB" w:rsidRDefault="008B5C26" w:rsidP="00E628C7">
      <w:pPr>
        <w:spacing w:line="288" w:lineRule="auto"/>
        <w:rPr>
          <w:rFonts w:asciiTheme="majorHAnsi" w:hAnsiTheme="majorHAnsi"/>
          <w:sz w:val="22"/>
          <w:szCs w:val="22"/>
          <w:lang w:val="en-US"/>
        </w:rPr>
      </w:pPr>
      <w:r w:rsidRPr="00524E75">
        <w:rPr>
          <w:rFonts w:asciiTheme="majorHAnsi" w:hAnsiTheme="majorHAnsi"/>
          <w:b/>
          <w:bCs/>
          <w:spacing w:val="1"/>
          <w:sz w:val="22"/>
          <w:szCs w:val="22"/>
        </w:rPr>
        <w:t>London,</w:t>
      </w:r>
      <w:r w:rsidR="00820366" w:rsidRPr="00524E75">
        <w:rPr>
          <w:rFonts w:asciiTheme="majorHAnsi" w:hAnsiTheme="majorHAnsi"/>
          <w:b/>
          <w:bCs/>
          <w:spacing w:val="-1"/>
          <w:sz w:val="22"/>
          <w:szCs w:val="22"/>
        </w:rPr>
        <w:t xml:space="preserve"> </w:t>
      </w:r>
      <w:r w:rsidR="00820366" w:rsidRPr="00524E75">
        <w:rPr>
          <w:rFonts w:asciiTheme="majorHAnsi" w:hAnsiTheme="majorHAnsi"/>
          <w:b/>
          <w:bCs/>
          <w:sz w:val="22"/>
          <w:szCs w:val="22"/>
        </w:rPr>
        <w:t>U</w:t>
      </w:r>
      <w:r w:rsidR="00820366" w:rsidRPr="00524E75">
        <w:rPr>
          <w:rFonts w:asciiTheme="majorHAnsi" w:hAnsiTheme="majorHAnsi"/>
          <w:b/>
          <w:bCs/>
          <w:spacing w:val="-1"/>
          <w:sz w:val="22"/>
          <w:szCs w:val="22"/>
        </w:rPr>
        <w:t>n</w:t>
      </w:r>
      <w:r w:rsidR="00820366" w:rsidRPr="00524E75">
        <w:rPr>
          <w:rFonts w:asciiTheme="majorHAnsi" w:hAnsiTheme="majorHAnsi"/>
          <w:b/>
          <w:bCs/>
          <w:spacing w:val="1"/>
          <w:sz w:val="22"/>
          <w:szCs w:val="22"/>
        </w:rPr>
        <w:t>i</w:t>
      </w:r>
      <w:r w:rsidR="00820366" w:rsidRPr="00524E75">
        <w:rPr>
          <w:rFonts w:asciiTheme="majorHAnsi" w:hAnsiTheme="majorHAnsi"/>
          <w:b/>
          <w:bCs/>
          <w:sz w:val="22"/>
          <w:szCs w:val="22"/>
        </w:rPr>
        <w:t>t</w:t>
      </w:r>
      <w:r w:rsidR="00820366" w:rsidRPr="00524E75">
        <w:rPr>
          <w:rFonts w:asciiTheme="majorHAnsi" w:hAnsiTheme="majorHAnsi"/>
          <w:b/>
          <w:bCs/>
          <w:spacing w:val="-1"/>
          <w:sz w:val="22"/>
          <w:szCs w:val="22"/>
        </w:rPr>
        <w:t>e</w:t>
      </w:r>
      <w:r w:rsidR="00820366" w:rsidRPr="00524E75">
        <w:rPr>
          <w:rFonts w:asciiTheme="majorHAnsi" w:hAnsiTheme="majorHAnsi"/>
          <w:b/>
          <w:bCs/>
          <w:sz w:val="22"/>
          <w:szCs w:val="22"/>
        </w:rPr>
        <w:t xml:space="preserve">d </w:t>
      </w:r>
      <w:r w:rsidR="00820366" w:rsidRPr="00524E75">
        <w:rPr>
          <w:rFonts w:asciiTheme="majorHAnsi" w:hAnsiTheme="majorHAnsi"/>
          <w:b/>
          <w:bCs/>
          <w:spacing w:val="-3"/>
          <w:sz w:val="22"/>
          <w:szCs w:val="22"/>
        </w:rPr>
        <w:t>K</w:t>
      </w:r>
      <w:r w:rsidR="00820366" w:rsidRPr="00524E75">
        <w:rPr>
          <w:rFonts w:asciiTheme="majorHAnsi" w:hAnsiTheme="majorHAnsi"/>
          <w:b/>
          <w:bCs/>
          <w:spacing w:val="1"/>
          <w:sz w:val="22"/>
          <w:szCs w:val="22"/>
        </w:rPr>
        <w:t>i</w:t>
      </w:r>
      <w:r w:rsidR="00820366" w:rsidRPr="00524E75">
        <w:rPr>
          <w:rFonts w:asciiTheme="majorHAnsi" w:hAnsiTheme="majorHAnsi"/>
          <w:b/>
          <w:bCs/>
          <w:spacing w:val="-1"/>
          <w:sz w:val="22"/>
          <w:szCs w:val="22"/>
        </w:rPr>
        <w:t>n</w:t>
      </w:r>
      <w:r w:rsidR="00820366" w:rsidRPr="00524E75">
        <w:rPr>
          <w:rFonts w:asciiTheme="majorHAnsi" w:hAnsiTheme="majorHAnsi"/>
          <w:b/>
          <w:bCs/>
          <w:spacing w:val="1"/>
          <w:sz w:val="22"/>
          <w:szCs w:val="22"/>
        </w:rPr>
        <w:t>g</w:t>
      </w:r>
      <w:r w:rsidR="00820366" w:rsidRPr="00524E75">
        <w:rPr>
          <w:rFonts w:asciiTheme="majorHAnsi" w:hAnsiTheme="majorHAnsi"/>
          <w:b/>
          <w:bCs/>
          <w:spacing w:val="-1"/>
          <w:sz w:val="22"/>
          <w:szCs w:val="22"/>
        </w:rPr>
        <w:t>d</w:t>
      </w:r>
      <w:r w:rsidR="00820366" w:rsidRPr="00524E75">
        <w:rPr>
          <w:rFonts w:asciiTheme="majorHAnsi" w:hAnsiTheme="majorHAnsi"/>
          <w:b/>
          <w:bCs/>
          <w:spacing w:val="-3"/>
          <w:sz w:val="22"/>
          <w:szCs w:val="22"/>
        </w:rPr>
        <w:t>o</w:t>
      </w:r>
      <w:r w:rsidR="00820366" w:rsidRPr="00524E75">
        <w:rPr>
          <w:rFonts w:asciiTheme="majorHAnsi" w:hAnsiTheme="majorHAnsi"/>
          <w:b/>
          <w:bCs/>
          <w:sz w:val="22"/>
          <w:szCs w:val="22"/>
        </w:rPr>
        <w:t>m,</w:t>
      </w:r>
      <w:r w:rsidR="00820366" w:rsidRPr="00524E75">
        <w:rPr>
          <w:rFonts w:asciiTheme="majorHAnsi" w:hAnsiTheme="majorHAnsi"/>
          <w:b/>
          <w:sz w:val="22"/>
          <w:szCs w:val="22"/>
        </w:rPr>
        <w:t xml:space="preserve"> </w:t>
      </w:r>
      <w:r w:rsidR="00D06F2A">
        <w:rPr>
          <w:rFonts w:asciiTheme="majorHAnsi" w:hAnsiTheme="majorHAnsi"/>
          <w:b/>
          <w:sz w:val="22"/>
          <w:szCs w:val="22"/>
        </w:rPr>
        <w:t>6</w:t>
      </w:r>
      <w:bookmarkStart w:id="0" w:name="_GoBack"/>
      <w:bookmarkEnd w:id="0"/>
      <w:r w:rsidR="00851177" w:rsidRPr="00C703AF">
        <w:rPr>
          <w:rFonts w:asciiTheme="majorHAnsi" w:hAnsiTheme="majorHAnsi"/>
          <w:b/>
          <w:sz w:val="22"/>
          <w:szCs w:val="22"/>
          <w:vertAlign w:val="superscript"/>
        </w:rPr>
        <w:t>th</w:t>
      </w:r>
      <w:r w:rsidR="00851177">
        <w:rPr>
          <w:rFonts w:asciiTheme="majorHAnsi" w:hAnsiTheme="majorHAnsi"/>
          <w:b/>
          <w:sz w:val="22"/>
          <w:szCs w:val="22"/>
        </w:rPr>
        <w:t xml:space="preserve"> June</w:t>
      </w:r>
      <w:r w:rsidR="00820366" w:rsidRPr="00524E75">
        <w:rPr>
          <w:rFonts w:asciiTheme="majorHAnsi" w:hAnsiTheme="majorHAnsi"/>
          <w:b/>
          <w:sz w:val="22"/>
          <w:szCs w:val="22"/>
        </w:rPr>
        <w:t xml:space="preserve"> 2017 — </w:t>
      </w:r>
      <w:r w:rsidR="001A333D" w:rsidRPr="00524E75">
        <w:rPr>
          <w:rFonts w:asciiTheme="majorHAnsi" w:hAnsiTheme="majorHAnsi"/>
          <w:sz w:val="22"/>
          <w:szCs w:val="22"/>
        </w:rPr>
        <w:t xml:space="preserve">In recent decades, few new treatments have </w:t>
      </w:r>
      <w:r w:rsidR="000E706A">
        <w:rPr>
          <w:rFonts w:asciiTheme="majorHAnsi" w:hAnsiTheme="majorHAnsi"/>
          <w:sz w:val="22"/>
          <w:szCs w:val="22"/>
        </w:rPr>
        <w:t>emerged</w:t>
      </w:r>
      <w:r w:rsidR="001A333D" w:rsidRPr="00524E75">
        <w:rPr>
          <w:rFonts w:asciiTheme="majorHAnsi" w:hAnsiTheme="majorHAnsi"/>
          <w:sz w:val="22"/>
          <w:szCs w:val="22"/>
        </w:rPr>
        <w:t xml:space="preserve"> </w:t>
      </w:r>
      <w:r w:rsidR="000E706A">
        <w:rPr>
          <w:rFonts w:asciiTheme="majorHAnsi" w:hAnsiTheme="majorHAnsi"/>
          <w:sz w:val="22"/>
          <w:szCs w:val="22"/>
        </w:rPr>
        <w:t>to</w:t>
      </w:r>
      <w:r w:rsidR="00DD36FD" w:rsidRPr="00524E75">
        <w:rPr>
          <w:rFonts w:asciiTheme="majorHAnsi" w:hAnsiTheme="majorHAnsi"/>
          <w:sz w:val="22"/>
          <w:szCs w:val="22"/>
        </w:rPr>
        <w:t xml:space="preserve"> treat </w:t>
      </w:r>
      <w:r w:rsidR="00BD2245" w:rsidRPr="00524E75">
        <w:rPr>
          <w:rFonts w:asciiTheme="majorHAnsi" w:hAnsiTheme="majorHAnsi"/>
          <w:sz w:val="22"/>
          <w:szCs w:val="22"/>
        </w:rPr>
        <w:t>serious burns</w:t>
      </w:r>
      <w:r w:rsidR="001A333D" w:rsidRPr="00524E75">
        <w:rPr>
          <w:rFonts w:asciiTheme="majorHAnsi" w:hAnsiTheme="majorHAnsi"/>
          <w:sz w:val="22"/>
          <w:szCs w:val="22"/>
        </w:rPr>
        <w:t>, and standard protocols</w:t>
      </w:r>
      <w:r w:rsidR="0053082D" w:rsidRPr="00524E75">
        <w:rPr>
          <w:rFonts w:asciiTheme="majorHAnsi" w:hAnsiTheme="majorHAnsi"/>
          <w:sz w:val="22"/>
          <w:szCs w:val="22"/>
        </w:rPr>
        <w:t xml:space="preserve"> </w:t>
      </w:r>
      <w:r w:rsidR="00B80418">
        <w:rPr>
          <w:rFonts w:asciiTheme="majorHAnsi" w:hAnsiTheme="majorHAnsi"/>
          <w:sz w:val="22"/>
          <w:szCs w:val="22"/>
        </w:rPr>
        <w:t xml:space="preserve">mostly </w:t>
      </w:r>
      <w:r w:rsidR="0053082D" w:rsidRPr="00524E75">
        <w:rPr>
          <w:rFonts w:asciiTheme="majorHAnsi" w:hAnsiTheme="majorHAnsi"/>
          <w:sz w:val="22"/>
          <w:szCs w:val="22"/>
        </w:rPr>
        <w:t>involve</w:t>
      </w:r>
      <w:r w:rsidR="001A333D" w:rsidRPr="00524E75">
        <w:rPr>
          <w:rFonts w:asciiTheme="majorHAnsi" w:hAnsiTheme="majorHAnsi"/>
          <w:sz w:val="22"/>
          <w:szCs w:val="22"/>
        </w:rPr>
        <w:t xml:space="preserve"> painful skin grafts</w:t>
      </w:r>
      <w:r w:rsidR="00E00C8D" w:rsidRPr="00524E75">
        <w:rPr>
          <w:rFonts w:asciiTheme="majorHAnsi" w:hAnsiTheme="majorHAnsi"/>
          <w:sz w:val="22"/>
          <w:szCs w:val="22"/>
        </w:rPr>
        <w:t>,</w:t>
      </w:r>
      <w:r w:rsidR="00DD36FD" w:rsidRPr="00524E75">
        <w:rPr>
          <w:rFonts w:asciiTheme="majorHAnsi" w:hAnsiTheme="majorHAnsi"/>
          <w:sz w:val="22"/>
          <w:szCs w:val="22"/>
        </w:rPr>
        <w:t xml:space="preserve"> whereby</w:t>
      </w:r>
      <w:r w:rsidR="001A333D" w:rsidRPr="00524E75">
        <w:rPr>
          <w:rFonts w:asciiTheme="majorHAnsi" w:hAnsiTheme="majorHAnsi"/>
          <w:sz w:val="22"/>
          <w:szCs w:val="22"/>
        </w:rPr>
        <w:t xml:space="preserve"> healthy skin from the patient </w:t>
      </w:r>
      <w:r w:rsidR="00843668" w:rsidRPr="00524E75">
        <w:rPr>
          <w:rFonts w:asciiTheme="majorHAnsi" w:hAnsiTheme="majorHAnsi"/>
          <w:sz w:val="22"/>
          <w:szCs w:val="22"/>
        </w:rPr>
        <w:t xml:space="preserve">(donor skin) </w:t>
      </w:r>
      <w:r w:rsidR="001A333D" w:rsidRPr="00524E75">
        <w:rPr>
          <w:rFonts w:asciiTheme="majorHAnsi" w:hAnsiTheme="majorHAnsi"/>
          <w:sz w:val="22"/>
          <w:szCs w:val="22"/>
        </w:rPr>
        <w:t xml:space="preserve">is harvested for </w:t>
      </w:r>
      <w:r w:rsidR="00843668" w:rsidRPr="00524E75">
        <w:rPr>
          <w:rFonts w:asciiTheme="majorHAnsi" w:hAnsiTheme="majorHAnsi"/>
          <w:sz w:val="22"/>
          <w:szCs w:val="22"/>
        </w:rPr>
        <w:t>grafting on</w:t>
      </w:r>
      <w:r w:rsidR="001A333D" w:rsidRPr="00524E75">
        <w:rPr>
          <w:rFonts w:asciiTheme="majorHAnsi" w:hAnsiTheme="majorHAnsi"/>
          <w:sz w:val="22"/>
          <w:szCs w:val="22"/>
        </w:rPr>
        <w:t>to the burn area</w:t>
      </w:r>
      <w:r w:rsidR="004F3B39" w:rsidRPr="00524E75">
        <w:rPr>
          <w:rFonts w:asciiTheme="majorHAnsi" w:hAnsiTheme="majorHAnsi"/>
          <w:sz w:val="22"/>
          <w:szCs w:val="22"/>
        </w:rPr>
        <w:t xml:space="preserve">; so-called </w:t>
      </w:r>
      <w:r w:rsidR="00C45FC7" w:rsidRPr="00524E75">
        <w:rPr>
          <w:rFonts w:asciiTheme="majorHAnsi" w:hAnsiTheme="majorHAnsi"/>
          <w:sz w:val="22"/>
          <w:szCs w:val="22"/>
        </w:rPr>
        <w:t>meshed auto</w:t>
      </w:r>
      <w:r w:rsidR="001A333D" w:rsidRPr="00524E75">
        <w:rPr>
          <w:rFonts w:asciiTheme="majorHAnsi" w:hAnsiTheme="majorHAnsi"/>
          <w:sz w:val="22"/>
          <w:szCs w:val="22"/>
        </w:rPr>
        <w:t xml:space="preserve">grafting. </w:t>
      </w:r>
      <w:r w:rsidR="00CB1D6F" w:rsidRPr="00524E75">
        <w:rPr>
          <w:rFonts w:asciiTheme="majorHAnsi" w:hAnsiTheme="majorHAnsi"/>
          <w:sz w:val="22"/>
          <w:szCs w:val="22"/>
        </w:rPr>
        <w:t>However,</w:t>
      </w:r>
      <w:r w:rsidR="001E468E" w:rsidRPr="00524E75">
        <w:rPr>
          <w:rFonts w:asciiTheme="majorHAnsi" w:hAnsiTheme="majorHAnsi"/>
          <w:sz w:val="22"/>
          <w:szCs w:val="22"/>
        </w:rPr>
        <w:t xml:space="preserve"> </w:t>
      </w:r>
      <w:r w:rsidR="009D3CC5">
        <w:rPr>
          <w:rFonts w:asciiTheme="majorHAnsi" w:hAnsiTheme="majorHAnsi"/>
          <w:sz w:val="22"/>
          <w:szCs w:val="22"/>
        </w:rPr>
        <w:t xml:space="preserve">today, </w:t>
      </w:r>
      <w:r w:rsidR="0053082D" w:rsidRPr="00524E75">
        <w:rPr>
          <w:rFonts w:asciiTheme="majorHAnsi" w:hAnsiTheme="majorHAnsi"/>
          <w:sz w:val="22"/>
          <w:szCs w:val="22"/>
        </w:rPr>
        <w:t xml:space="preserve">the </w:t>
      </w:r>
      <w:r w:rsidR="001E468E" w:rsidRPr="00524E75">
        <w:rPr>
          <w:rFonts w:asciiTheme="majorHAnsi" w:hAnsiTheme="majorHAnsi"/>
          <w:sz w:val="22"/>
          <w:szCs w:val="22"/>
        </w:rPr>
        <w:t>results</w:t>
      </w:r>
      <w:r w:rsidR="00963AF5" w:rsidRPr="00524E75">
        <w:rPr>
          <w:rFonts w:asciiTheme="majorHAnsi" w:hAnsiTheme="majorHAnsi"/>
          <w:sz w:val="22"/>
          <w:szCs w:val="22"/>
        </w:rPr>
        <w:t xml:space="preserve"> </w:t>
      </w:r>
      <w:r w:rsidR="0069646F">
        <w:rPr>
          <w:rFonts w:asciiTheme="majorHAnsi" w:hAnsiTheme="majorHAnsi"/>
          <w:sz w:val="22"/>
          <w:szCs w:val="22"/>
        </w:rPr>
        <w:t xml:space="preserve">are </w:t>
      </w:r>
      <w:r w:rsidR="00963AF5" w:rsidRPr="00524E75">
        <w:rPr>
          <w:rFonts w:asciiTheme="majorHAnsi" w:hAnsiTheme="majorHAnsi"/>
          <w:sz w:val="22"/>
          <w:szCs w:val="22"/>
        </w:rPr>
        <w:t>announced</w:t>
      </w:r>
      <w:r w:rsidR="001E468E" w:rsidRPr="00524E75">
        <w:rPr>
          <w:rFonts w:asciiTheme="majorHAnsi" w:hAnsiTheme="majorHAnsi"/>
          <w:sz w:val="22"/>
          <w:szCs w:val="22"/>
        </w:rPr>
        <w:t xml:space="preserve"> of</w:t>
      </w:r>
      <w:r w:rsidR="00CB1D6F" w:rsidRPr="00524E75">
        <w:rPr>
          <w:rFonts w:asciiTheme="majorHAnsi" w:hAnsiTheme="majorHAnsi"/>
          <w:sz w:val="22"/>
          <w:szCs w:val="22"/>
        </w:rPr>
        <w:t xml:space="preserve"> </w:t>
      </w:r>
      <w:r w:rsidR="00110BDF">
        <w:rPr>
          <w:rFonts w:asciiTheme="majorHAnsi" w:hAnsiTheme="majorHAnsi"/>
          <w:sz w:val="22"/>
          <w:szCs w:val="22"/>
        </w:rPr>
        <w:t>a</w:t>
      </w:r>
      <w:r w:rsidR="00C45FC7" w:rsidRPr="00524E75">
        <w:rPr>
          <w:rFonts w:asciiTheme="majorHAnsi" w:hAnsiTheme="majorHAnsi"/>
          <w:sz w:val="22"/>
          <w:szCs w:val="22"/>
        </w:rPr>
        <w:t xml:space="preserve"> </w:t>
      </w:r>
      <w:r w:rsidR="001E468E" w:rsidRPr="00524E75">
        <w:rPr>
          <w:rFonts w:asciiTheme="majorHAnsi" w:hAnsiTheme="majorHAnsi"/>
          <w:sz w:val="22"/>
          <w:szCs w:val="22"/>
        </w:rPr>
        <w:t xml:space="preserve">randomised controlled trial </w:t>
      </w:r>
      <w:r w:rsidR="00C45FC7" w:rsidRPr="00524E75">
        <w:rPr>
          <w:rFonts w:asciiTheme="majorHAnsi" w:hAnsiTheme="majorHAnsi"/>
          <w:sz w:val="22"/>
          <w:szCs w:val="22"/>
        </w:rPr>
        <w:t xml:space="preserve">involving </w:t>
      </w:r>
      <w:r w:rsidR="00B315EF" w:rsidRPr="00524E75">
        <w:rPr>
          <w:rFonts w:asciiTheme="majorHAnsi" w:hAnsiTheme="majorHAnsi"/>
          <w:sz w:val="22"/>
          <w:szCs w:val="22"/>
        </w:rPr>
        <w:t xml:space="preserve">the </w:t>
      </w:r>
      <w:r w:rsidR="0053082D" w:rsidRPr="00524E75">
        <w:rPr>
          <w:rFonts w:asciiTheme="majorHAnsi" w:hAnsiTheme="majorHAnsi"/>
          <w:sz w:val="22"/>
          <w:szCs w:val="22"/>
        </w:rPr>
        <w:t>ReCell®</w:t>
      </w:r>
      <w:r w:rsidR="00B315EF" w:rsidRPr="00524E75">
        <w:rPr>
          <w:rFonts w:asciiTheme="majorHAnsi" w:hAnsiTheme="majorHAnsi"/>
          <w:sz w:val="22"/>
          <w:szCs w:val="22"/>
        </w:rPr>
        <w:t xml:space="preserve"> medical device </w:t>
      </w:r>
      <w:r w:rsidR="00C83821">
        <w:rPr>
          <w:rFonts w:asciiTheme="majorHAnsi" w:hAnsiTheme="majorHAnsi"/>
          <w:sz w:val="22"/>
          <w:szCs w:val="22"/>
        </w:rPr>
        <w:t>show</w:t>
      </w:r>
      <w:r w:rsidR="009D3CC5">
        <w:rPr>
          <w:rFonts w:asciiTheme="majorHAnsi" w:hAnsiTheme="majorHAnsi"/>
          <w:sz w:val="22"/>
          <w:szCs w:val="22"/>
        </w:rPr>
        <w:t>ing</w:t>
      </w:r>
      <w:r w:rsidR="00C83821">
        <w:rPr>
          <w:rFonts w:asciiTheme="majorHAnsi" w:hAnsiTheme="majorHAnsi"/>
          <w:sz w:val="22"/>
          <w:szCs w:val="22"/>
        </w:rPr>
        <w:t xml:space="preserve"> that burns patients may need</w:t>
      </w:r>
      <w:r w:rsidR="00544D33">
        <w:rPr>
          <w:rFonts w:asciiTheme="majorHAnsi" w:hAnsiTheme="majorHAnsi"/>
          <w:sz w:val="22"/>
          <w:szCs w:val="22"/>
        </w:rPr>
        <w:t xml:space="preserve"> </w:t>
      </w:r>
      <w:r w:rsidR="00B80418">
        <w:rPr>
          <w:rFonts w:asciiTheme="majorHAnsi" w:hAnsiTheme="majorHAnsi"/>
          <w:sz w:val="22"/>
          <w:szCs w:val="22"/>
        </w:rPr>
        <w:t>significant</w:t>
      </w:r>
      <w:r w:rsidR="00544D33">
        <w:rPr>
          <w:rFonts w:asciiTheme="majorHAnsi" w:hAnsiTheme="majorHAnsi"/>
          <w:sz w:val="22"/>
          <w:szCs w:val="22"/>
        </w:rPr>
        <w:t xml:space="preserve">ly </w:t>
      </w:r>
      <w:r w:rsidR="00C83821">
        <w:rPr>
          <w:rFonts w:asciiTheme="majorHAnsi" w:hAnsiTheme="majorHAnsi"/>
          <w:sz w:val="22"/>
          <w:szCs w:val="22"/>
        </w:rPr>
        <w:t>less</w:t>
      </w:r>
      <w:r w:rsidR="00544D33">
        <w:rPr>
          <w:rFonts w:asciiTheme="majorHAnsi" w:hAnsiTheme="majorHAnsi"/>
          <w:sz w:val="22"/>
          <w:szCs w:val="22"/>
        </w:rPr>
        <w:t xml:space="preserve"> </w:t>
      </w:r>
      <w:r w:rsidR="00C83821">
        <w:rPr>
          <w:rFonts w:asciiTheme="majorHAnsi" w:hAnsiTheme="majorHAnsi"/>
          <w:sz w:val="22"/>
          <w:szCs w:val="22"/>
        </w:rPr>
        <w:t xml:space="preserve">skin for grafting. </w:t>
      </w:r>
      <w:r w:rsidR="00594453" w:rsidRPr="00524E75">
        <w:rPr>
          <w:rFonts w:asciiTheme="majorHAnsi" w:hAnsiTheme="majorHAnsi"/>
          <w:sz w:val="22"/>
          <w:szCs w:val="22"/>
        </w:rPr>
        <w:t>ReCell®</w:t>
      </w:r>
      <w:r w:rsidR="00594453">
        <w:rPr>
          <w:rFonts w:asciiTheme="majorHAnsi" w:hAnsiTheme="majorHAnsi"/>
          <w:sz w:val="22"/>
          <w:szCs w:val="22"/>
        </w:rPr>
        <w:t>, made by Avita Medical Ltd,</w:t>
      </w:r>
      <w:r w:rsidR="00594453" w:rsidRPr="00524E75">
        <w:rPr>
          <w:rFonts w:asciiTheme="majorHAnsi" w:hAnsiTheme="majorHAnsi"/>
          <w:sz w:val="22"/>
          <w:szCs w:val="22"/>
        </w:rPr>
        <w:t xml:space="preserve"> is a </w:t>
      </w:r>
      <w:r w:rsidR="00594453" w:rsidRPr="00903896">
        <w:rPr>
          <w:rFonts w:asciiTheme="majorHAnsi" w:hAnsiTheme="majorHAnsi"/>
          <w:sz w:val="22"/>
          <w:szCs w:val="22"/>
        </w:rPr>
        <w:t>‘spray</w:t>
      </w:r>
      <w:r w:rsidR="009D3CC5">
        <w:rPr>
          <w:rFonts w:asciiTheme="majorHAnsi" w:hAnsiTheme="majorHAnsi"/>
          <w:sz w:val="22"/>
          <w:szCs w:val="22"/>
        </w:rPr>
        <w:t xml:space="preserve"> </w:t>
      </w:r>
      <w:r w:rsidR="00594453" w:rsidRPr="00903896">
        <w:rPr>
          <w:rFonts w:asciiTheme="majorHAnsi" w:hAnsiTheme="majorHAnsi"/>
          <w:sz w:val="22"/>
          <w:szCs w:val="22"/>
        </w:rPr>
        <w:t>on</w:t>
      </w:r>
      <w:r w:rsidR="009D3CC5">
        <w:rPr>
          <w:rFonts w:asciiTheme="majorHAnsi" w:hAnsiTheme="majorHAnsi"/>
          <w:sz w:val="22"/>
          <w:szCs w:val="22"/>
        </w:rPr>
        <w:t xml:space="preserve"> </w:t>
      </w:r>
      <w:r w:rsidR="00594453" w:rsidRPr="00903896">
        <w:rPr>
          <w:rFonts w:asciiTheme="majorHAnsi" w:hAnsiTheme="majorHAnsi"/>
          <w:sz w:val="22"/>
          <w:szCs w:val="22"/>
        </w:rPr>
        <w:t>skin’ device</w:t>
      </w:r>
      <w:r w:rsidR="00594453" w:rsidRPr="00524E75">
        <w:rPr>
          <w:rFonts w:asciiTheme="majorHAnsi" w:hAnsiTheme="majorHAnsi"/>
          <w:sz w:val="22"/>
          <w:szCs w:val="22"/>
        </w:rPr>
        <w:t xml:space="preserve"> that is CE</w:t>
      </w:r>
      <w:r w:rsidR="00594453">
        <w:rPr>
          <w:rFonts w:asciiTheme="majorHAnsi" w:hAnsiTheme="majorHAnsi"/>
          <w:sz w:val="22"/>
          <w:szCs w:val="22"/>
        </w:rPr>
        <w:t>-</w:t>
      </w:r>
      <w:r w:rsidR="00594453" w:rsidRPr="00524E75">
        <w:rPr>
          <w:rFonts w:asciiTheme="majorHAnsi" w:hAnsiTheme="majorHAnsi"/>
          <w:sz w:val="22"/>
          <w:szCs w:val="22"/>
        </w:rPr>
        <w:t>approved and has been used in the UK for a decade,</w:t>
      </w:r>
      <w:r w:rsidR="00594453">
        <w:rPr>
          <w:rFonts w:asciiTheme="majorHAnsi" w:hAnsiTheme="majorHAnsi"/>
          <w:sz w:val="22"/>
          <w:szCs w:val="22"/>
        </w:rPr>
        <w:t xml:space="preserve"> with </w:t>
      </w:r>
      <w:r w:rsidR="00B229C7">
        <w:rPr>
          <w:rFonts w:asciiTheme="majorHAnsi" w:hAnsiTheme="majorHAnsi"/>
          <w:sz w:val="22"/>
          <w:szCs w:val="22"/>
        </w:rPr>
        <w:t>over 7,500</w:t>
      </w:r>
      <w:r w:rsidR="00594453">
        <w:rPr>
          <w:rFonts w:asciiTheme="majorHAnsi" w:hAnsiTheme="majorHAnsi"/>
          <w:sz w:val="22"/>
          <w:szCs w:val="22"/>
        </w:rPr>
        <w:t xml:space="preserve"> patients safely treated </w:t>
      </w:r>
      <w:r w:rsidR="00594453" w:rsidRPr="00524E75">
        <w:rPr>
          <w:rFonts w:asciiTheme="majorHAnsi" w:hAnsiTheme="majorHAnsi"/>
          <w:sz w:val="22"/>
          <w:szCs w:val="22"/>
        </w:rPr>
        <w:t xml:space="preserve">around the world. </w:t>
      </w:r>
      <w:r w:rsidR="008621EE" w:rsidRPr="00524E75">
        <w:rPr>
          <w:rFonts w:asciiTheme="majorHAnsi" w:hAnsiTheme="majorHAnsi"/>
          <w:sz w:val="22"/>
          <w:szCs w:val="22"/>
        </w:rPr>
        <w:t xml:space="preserve">The </w:t>
      </w:r>
      <w:r w:rsidR="0007347A" w:rsidRPr="00524E75">
        <w:rPr>
          <w:rFonts w:asciiTheme="majorHAnsi" w:hAnsiTheme="majorHAnsi"/>
          <w:sz w:val="22"/>
          <w:szCs w:val="22"/>
        </w:rPr>
        <w:t>battery</w:t>
      </w:r>
      <w:r w:rsidR="0007347A">
        <w:rPr>
          <w:rFonts w:asciiTheme="majorHAnsi" w:hAnsiTheme="majorHAnsi"/>
          <w:sz w:val="22"/>
          <w:szCs w:val="22"/>
        </w:rPr>
        <w:t>-</w:t>
      </w:r>
      <w:r w:rsidR="00941239" w:rsidRPr="00524E75">
        <w:rPr>
          <w:rFonts w:asciiTheme="majorHAnsi" w:hAnsiTheme="majorHAnsi"/>
          <w:sz w:val="22"/>
          <w:szCs w:val="22"/>
        </w:rPr>
        <w:t xml:space="preserve">powered, </w:t>
      </w:r>
      <w:r w:rsidR="00EA0E4E">
        <w:rPr>
          <w:rFonts w:asciiTheme="majorHAnsi" w:hAnsiTheme="majorHAnsi"/>
          <w:sz w:val="22"/>
          <w:szCs w:val="22"/>
        </w:rPr>
        <w:t>lunchbox</w:t>
      </w:r>
      <w:r w:rsidR="00941239" w:rsidRPr="00524E75">
        <w:rPr>
          <w:rFonts w:asciiTheme="majorHAnsi" w:hAnsiTheme="majorHAnsi"/>
          <w:sz w:val="22"/>
          <w:szCs w:val="22"/>
        </w:rPr>
        <w:t xml:space="preserve">-sized </w:t>
      </w:r>
      <w:r w:rsidR="000D0D5A">
        <w:rPr>
          <w:rFonts w:asciiTheme="majorHAnsi" w:hAnsiTheme="majorHAnsi"/>
          <w:sz w:val="22"/>
          <w:szCs w:val="22"/>
        </w:rPr>
        <w:t>device</w:t>
      </w:r>
      <w:r w:rsidR="00941239" w:rsidRPr="00524E75">
        <w:rPr>
          <w:rFonts w:asciiTheme="majorHAnsi" w:hAnsiTheme="majorHAnsi"/>
          <w:sz w:val="22"/>
          <w:szCs w:val="22"/>
        </w:rPr>
        <w:t xml:space="preserve"> contains all that i</w:t>
      </w:r>
      <w:r w:rsidR="008621EE" w:rsidRPr="00524E75">
        <w:rPr>
          <w:rFonts w:asciiTheme="majorHAnsi" w:hAnsiTheme="majorHAnsi"/>
          <w:sz w:val="22"/>
          <w:szCs w:val="22"/>
        </w:rPr>
        <w:t>s needed to generate normal</w:t>
      </w:r>
      <w:r w:rsidR="009D3CC5">
        <w:rPr>
          <w:rFonts w:asciiTheme="majorHAnsi" w:hAnsiTheme="majorHAnsi"/>
          <w:sz w:val="22"/>
          <w:szCs w:val="22"/>
        </w:rPr>
        <w:t>,</w:t>
      </w:r>
      <w:r w:rsidR="008621EE" w:rsidRPr="00524E75">
        <w:rPr>
          <w:rFonts w:asciiTheme="majorHAnsi" w:hAnsiTheme="majorHAnsi"/>
          <w:sz w:val="22"/>
          <w:szCs w:val="22"/>
        </w:rPr>
        <w:t xml:space="preserve"> healthy </w:t>
      </w:r>
      <w:r w:rsidR="008621EE" w:rsidRPr="00903896">
        <w:rPr>
          <w:rFonts w:asciiTheme="majorHAnsi" w:hAnsiTheme="majorHAnsi"/>
          <w:sz w:val="22"/>
          <w:szCs w:val="22"/>
        </w:rPr>
        <w:t>skin</w:t>
      </w:r>
      <w:r w:rsidR="00941239" w:rsidRPr="00903896">
        <w:rPr>
          <w:rFonts w:asciiTheme="majorHAnsi" w:hAnsiTheme="majorHAnsi"/>
          <w:sz w:val="22"/>
          <w:szCs w:val="22"/>
        </w:rPr>
        <w:t xml:space="preserve"> in </w:t>
      </w:r>
      <w:r w:rsidR="00494740" w:rsidRPr="00903896">
        <w:rPr>
          <w:rFonts w:asciiTheme="majorHAnsi" w:hAnsiTheme="majorHAnsi"/>
          <w:sz w:val="22"/>
          <w:szCs w:val="22"/>
        </w:rPr>
        <w:t xml:space="preserve">just </w:t>
      </w:r>
      <w:r w:rsidR="00941239" w:rsidRPr="00903896">
        <w:rPr>
          <w:rFonts w:asciiTheme="majorHAnsi" w:hAnsiTheme="majorHAnsi"/>
          <w:sz w:val="22"/>
          <w:szCs w:val="22"/>
        </w:rPr>
        <w:t>4 steps</w:t>
      </w:r>
      <w:r w:rsidR="00C05E52" w:rsidRPr="00903896">
        <w:rPr>
          <w:rFonts w:asciiTheme="majorHAnsi" w:hAnsiTheme="majorHAnsi"/>
          <w:sz w:val="22"/>
          <w:szCs w:val="22"/>
        </w:rPr>
        <w:t xml:space="preserve"> whereby a</w:t>
      </w:r>
      <w:r w:rsidR="00941239" w:rsidRPr="00903896">
        <w:rPr>
          <w:rFonts w:asciiTheme="majorHAnsi" w:hAnsiTheme="majorHAnsi"/>
          <w:sz w:val="22"/>
          <w:szCs w:val="22"/>
        </w:rPr>
        <w:t xml:space="preserve"> skin suspension</w:t>
      </w:r>
      <w:r w:rsidR="00C05E52" w:rsidRPr="00903896">
        <w:rPr>
          <w:rFonts w:asciiTheme="majorHAnsi" w:hAnsiTheme="majorHAnsi"/>
          <w:sz w:val="22"/>
          <w:szCs w:val="22"/>
        </w:rPr>
        <w:t xml:space="preserve"> </w:t>
      </w:r>
      <w:r w:rsidR="00494740" w:rsidRPr="00903896">
        <w:rPr>
          <w:rFonts w:asciiTheme="majorHAnsi" w:hAnsiTheme="majorHAnsi"/>
          <w:sz w:val="22"/>
          <w:szCs w:val="22"/>
        </w:rPr>
        <w:t>–</w:t>
      </w:r>
      <w:r w:rsidR="00C05E52" w:rsidRPr="00903896">
        <w:rPr>
          <w:rFonts w:asciiTheme="majorHAnsi" w:hAnsiTheme="majorHAnsi"/>
          <w:sz w:val="22"/>
          <w:szCs w:val="22"/>
        </w:rPr>
        <w:t xml:space="preserve"> RES</w:t>
      </w:r>
      <w:r w:rsidR="00494740" w:rsidRPr="00903896">
        <w:rPr>
          <w:rFonts w:asciiTheme="majorHAnsi" w:hAnsiTheme="majorHAnsi"/>
          <w:sz w:val="22"/>
          <w:szCs w:val="22"/>
        </w:rPr>
        <w:t>™</w:t>
      </w:r>
      <w:r w:rsidR="00C05E52" w:rsidRPr="00903896">
        <w:rPr>
          <w:rFonts w:asciiTheme="majorHAnsi" w:hAnsiTheme="majorHAnsi"/>
          <w:sz w:val="22"/>
          <w:szCs w:val="22"/>
        </w:rPr>
        <w:t xml:space="preserve"> </w:t>
      </w:r>
      <w:r w:rsidR="008F6B45" w:rsidRPr="00903896">
        <w:rPr>
          <w:rFonts w:asciiTheme="majorHAnsi" w:hAnsiTheme="majorHAnsi"/>
          <w:sz w:val="22"/>
          <w:szCs w:val="22"/>
        </w:rPr>
        <w:t xml:space="preserve">(Regenerative Epithelial Suspension) </w:t>
      </w:r>
      <w:r w:rsidR="00C05E52" w:rsidRPr="00903896">
        <w:rPr>
          <w:rFonts w:asciiTheme="majorHAnsi" w:hAnsiTheme="majorHAnsi"/>
          <w:sz w:val="22"/>
          <w:szCs w:val="22"/>
        </w:rPr>
        <w:t>–</w:t>
      </w:r>
      <w:r w:rsidR="00941239" w:rsidRPr="00903896">
        <w:rPr>
          <w:rFonts w:asciiTheme="majorHAnsi" w:hAnsiTheme="majorHAnsi"/>
          <w:sz w:val="22"/>
          <w:szCs w:val="22"/>
        </w:rPr>
        <w:t xml:space="preserve"> is</w:t>
      </w:r>
      <w:r w:rsidR="00C05E52" w:rsidRPr="00903896">
        <w:rPr>
          <w:rFonts w:asciiTheme="majorHAnsi" w:hAnsiTheme="majorHAnsi"/>
          <w:sz w:val="22"/>
          <w:szCs w:val="22"/>
        </w:rPr>
        <w:t xml:space="preserve"> produced,</w:t>
      </w:r>
      <w:r w:rsidR="00941239" w:rsidRPr="00903896">
        <w:rPr>
          <w:rFonts w:asciiTheme="majorHAnsi" w:hAnsiTheme="majorHAnsi"/>
          <w:sz w:val="22"/>
          <w:szCs w:val="22"/>
        </w:rPr>
        <w:t xml:space="preserve"> ready to spray onto </w:t>
      </w:r>
      <w:r w:rsidR="00E00C8D" w:rsidRPr="00903896">
        <w:rPr>
          <w:rFonts w:asciiTheme="majorHAnsi" w:hAnsiTheme="majorHAnsi"/>
          <w:sz w:val="22"/>
          <w:szCs w:val="22"/>
        </w:rPr>
        <w:t>the</w:t>
      </w:r>
      <w:r w:rsidR="00941239" w:rsidRPr="00524E75">
        <w:rPr>
          <w:rFonts w:asciiTheme="majorHAnsi" w:hAnsiTheme="majorHAnsi"/>
          <w:sz w:val="22"/>
          <w:szCs w:val="22"/>
        </w:rPr>
        <w:t xml:space="preserve"> wound</w:t>
      </w:r>
      <w:r w:rsidR="00E00C8D" w:rsidRPr="00524E75">
        <w:rPr>
          <w:rFonts w:asciiTheme="majorHAnsi" w:hAnsiTheme="majorHAnsi"/>
          <w:sz w:val="22"/>
          <w:szCs w:val="22"/>
        </w:rPr>
        <w:t xml:space="preserve"> </w:t>
      </w:r>
      <w:r w:rsidR="008621EE" w:rsidRPr="00524E75">
        <w:rPr>
          <w:rFonts w:asciiTheme="majorHAnsi" w:hAnsiTheme="majorHAnsi"/>
          <w:sz w:val="22"/>
          <w:szCs w:val="22"/>
        </w:rPr>
        <w:t xml:space="preserve">in </w:t>
      </w:r>
      <w:r w:rsidR="000D0D5A">
        <w:rPr>
          <w:rFonts w:asciiTheme="majorHAnsi" w:hAnsiTheme="majorHAnsi"/>
          <w:sz w:val="22"/>
          <w:szCs w:val="22"/>
        </w:rPr>
        <w:t>as little as 3</w:t>
      </w:r>
      <w:r w:rsidR="008621EE" w:rsidRPr="00524E75">
        <w:rPr>
          <w:rFonts w:asciiTheme="majorHAnsi" w:hAnsiTheme="majorHAnsi"/>
          <w:sz w:val="22"/>
          <w:szCs w:val="22"/>
        </w:rPr>
        <w:t>0 minutes</w:t>
      </w:r>
      <w:r w:rsidR="00B229C7">
        <w:rPr>
          <w:rFonts w:asciiTheme="majorHAnsi" w:hAnsiTheme="majorHAnsi"/>
          <w:sz w:val="22"/>
          <w:szCs w:val="22"/>
        </w:rPr>
        <w:t>,</w:t>
      </w:r>
      <w:r w:rsidR="00C05E52">
        <w:rPr>
          <w:rFonts w:asciiTheme="majorHAnsi" w:hAnsiTheme="majorHAnsi"/>
          <w:sz w:val="22"/>
          <w:szCs w:val="22"/>
        </w:rPr>
        <w:t xml:space="preserve"> trigger</w:t>
      </w:r>
      <w:r w:rsidR="00B229C7">
        <w:rPr>
          <w:rFonts w:asciiTheme="majorHAnsi" w:hAnsiTheme="majorHAnsi"/>
          <w:sz w:val="22"/>
          <w:szCs w:val="22"/>
        </w:rPr>
        <w:t>ing</w:t>
      </w:r>
      <w:r w:rsidR="00941239" w:rsidRPr="00524E75">
        <w:rPr>
          <w:rFonts w:asciiTheme="majorHAnsi" w:hAnsiTheme="majorHAnsi"/>
          <w:sz w:val="22"/>
          <w:szCs w:val="22"/>
        </w:rPr>
        <w:t xml:space="preserve"> an immediate healing response.</w:t>
      </w:r>
      <w:r w:rsidR="00C05E52">
        <w:rPr>
          <w:rFonts w:asciiTheme="majorHAnsi" w:hAnsiTheme="majorHAnsi"/>
          <w:sz w:val="22"/>
          <w:szCs w:val="22"/>
        </w:rPr>
        <w:t xml:space="preserve"> </w:t>
      </w:r>
      <w:r w:rsidR="00110BDF">
        <w:rPr>
          <w:rFonts w:asciiTheme="majorHAnsi" w:hAnsiTheme="majorHAnsi"/>
          <w:sz w:val="22"/>
          <w:szCs w:val="22"/>
        </w:rPr>
        <w:t xml:space="preserve">The </w:t>
      </w:r>
      <w:r w:rsidR="00E628C7" w:rsidRPr="000D6F95">
        <w:rPr>
          <w:rFonts w:asciiTheme="majorHAnsi" w:hAnsiTheme="majorHAnsi"/>
          <w:sz w:val="22"/>
          <w:szCs w:val="22"/>
        </w:rPr>
        <w:t xml:space="preserve">device </w:t>
      </w:r>
      <w:r w:rsidR="00110BDF">
        <w:rPr>
          <w:rFonts w:asciiTheme="majorHAnsi" w:hAnsiTheme="majorHAnsi"/>
          <w:sz w:val="22"/>
          <w:szCs w:val="22"/>
        </w:rPr>
        <w:t>needs just a few sq cms of skin to</w:t>
      </w:r>
      <w:r w:rsidR="00E628C7" w:rsidRPr="000D6F95">
        <w:rPr>
          <w:rFonts w:asciiTheme="majorHAnsi" w:hAnsiTheme="majorHAnsi"/>
          <w:sz w:val="22"/>
          <w:szCs w:val="22"/>
        </w:rPr>
        <w:t xml:space="preserve"> produce enough suspension to cover an average male adult torso</w:t>
      </w:r>
      <w:r w:rsidR="00110BDF">
        <w:rPr>
          <w:rFonts w:asciiTheme="majorHAnsi" w:hAnsiTheme="majorHAnsi"/>
          <w:sz w:val="22"/>
          <w:szCs w:val="22"/>
        </w:rPr>
        <w:t xml:space="preserve">, </w:t>
      </w:r>
      <w:r w:rsidR="00C83821">
        <w:rPr>
          <w:rFonts w:asciiTheme="majorHAnsi" w:hAnsiTheme="majorHAnsi"/>
          <w:sz w:val="22"/>
          <w:szCs w:val="22"/>
        </w:rPr>
        <w:t xml:space="preserve">potentially </w:t>
      </w:r>
      <w:r w:rsidR="00110BDF">
        <w:rPr>
          <w:rFonts w:asciiTheme="majorHAnsi" w:hAnsiTheme="majorHAnsi"/>
          <w:sz w:val="22"/>
          <w:szCs w:val="22"/>
        </w:rPr>
        <w:t>reducing the need for extensive grafting</w:t>
      </w:r>
      <w:r w:rsidR="00E628C7" w:rsidRPr="000D6F95">
        <w:rPr>
          <w:rFonts w:asciiTheme="majorHAnsi" w:hAnsiTheme="majorHAnsi"/>
          <w:sz w:val="22"/>
          <w:szCs w:val="22"/>
        </w:rPr>
        <w:t>.</w:t>
      </w:r>
      <w:r w:rsidR="00C05E52" w:rsidRPr="000D6F95">
        <w:rPr>
          <w:rFonts w:asciiTheme="majorHAnsi" w:hAnsiTheme="majorHAnsi"/>
          <w:sz w:val="22"/>
          <w:szCs w:val="22"/>
        </w:rPr>
        <w:t xml:space="preserve"> </w:t>
      </w:r>
    </w:p>
    <w:p w14:paraId="5B378307" w14:textId="77777777" w:rsidR="00E628C7" w:rsidRPr="009E0759" w:rsidRDefault="00E628C7" w:rsidP="00941239">
      <w:pPr>
        <w:spacing w:line="288" w:lineRule="auto"/>
        <w:rPr>
          <w:rFonts w:asciiTheme="majorHAnsi" w:hAnsiTheme="majorHAnsi"/>
          <w:sz w:val="11"/>
          <w:szCs w:val="22"/>
        </w:rPr>
      </w:pPr>
    </w:p>
    <w:p w14:paraId="663BBF2D" w14:textId="544C9DBA" w:rsidR="004C5DEC" w:rsidRDefault="004C5DEC" w:rsidP="004C5DEC">
      <w:pPr>
        <w:spacing w:line="288" w:lineRule="auto"/>
        <w:rPr>
          <w:rFonts w:asciiTheme="majorHAnsi" w:hAnsiTheme="majorHAnsi"/>
          <w:sz w:val="22"/>
          <w:szCs w:val="22"/>
        </w:rPr>
      </w:pPr>
      <w:r w:rsidRPr="00524E75">
        <w:rPr>
          <w:rFonts w:asciiTheme="majorHAnsi" w:hAnsiTheme="majorHAnsi"/>
          <w:sz w:val="22"/>
          <w:szCs w:val="22"/>
        </w:rPr>
        <w:t>The ski</w:t>
      </w:r>
      <w:r>
        <w:rPr>
          <w:rFonts w:asciiTheme="majorHAnsi" w:hAnsiTheme="majorHAnsi"/>
          <w:sz w:val="22"/>
          <w:szCs w:val="22"/>
        </w:rPr>
        <w:t>n is the largest of our organs, regulating our</w:t>
      </w:r>
      <w:r w:rsidRPr="00524E75">
        <w:rPr>
          <w:rFonts w:asciiTheme="majorHAnsi" w:hAnsiTheme="majorHAnsi"/>
          <w:sz w:val="22"/>
          <w:szCs w:val="22"/>
        </w:rPr>
        <w:t xml:space="preserve"> body temperature,</w:t>
      </w:r>
      <w:r>
        <w:rPr>
          <w:rFonts w:asciiTheme="majorHAnsi" w:hAnsiTheme="majorHAnsi"/>
          <w:sz w:val="22"/>
          <w:szCs w:val="22"/>
        </w:rPr>
        <w:t xml:space="preserve"> keeping</w:t>
      </w:r>
      <w:r w:rsidRPr="00524E75">
        <w:rPr>
          <w:rFonts w:asciiTheme="majorHAnsi" w:hAnsiTheme="majorHAnsi"/>
          <w:sz w:val="22"/>
          <w:szCs w:val="22"/>
        </w:rPr>
        <w:t xml:space="preserve"> in ‘the good’ (moisture, nutrients etc) </w:t>
      </w:r>
      <w:r>
        <w:rPr>
          <w:rFonts w:asciiTheme="majorHAnsi" w:hAnsiTheme="majorHAnsi"/>
          <w:sz w:val="22"/>
          <w:szCs w:val="22"/>
        </w:rPr>
        <w:t>and keeping</w:t>
      </w:r>
      <w:r w:rsidRPr="00524E75">
        <w:rPr>
          <w:rFonts w:asciiTheme="majorHAnsi" w:hAnsiTheme="majorHAnsi"/>
          <w:sz w:val="22"/>
          <w:szCs w:val="22"/>
        </w:rPr>
        <w:t xml:space="preserve"> out ‘the bad’ (pathogens, toxins, etc</w:t>
      </w:r>
      <w:r w:rsidR="0018148A" w:rsidRPr="00524E75">
        <w:rPr>
          <w:rFonts w:asciiTheme="majorHAnsi" w:hAnsiTheme="majorHAnsi"/>
          <w:sz w:val="22"/>
          <w:szCs w:val="22"/>
        </w:rPr>
        <w:t>)</w:t>
      </w:r>
      <w:r w:rsidR="0018148A">
        <w:rPr>
          <w:rFonts w:asciiTheme="majorHAnsi" w:hAnsiTheme="majorHAnsi"/>
          <w:sz w:val="22"/>
          <w:szCs w:val="22"/>
        </w:rPr>
        <w:t>. S</w:t>
      </w:r>
      <w:r w:rsidRPr="00524E75">
        <w:rPr>
          <w:rFonts w:asciiTheme="majorHAnsi" w:hAnsiTheme="majorHAnsi"/>
          <w:sz w:val="22"/>
          <w:szCs w:val="22"/>
        </w:rPr>
        <w:t>o</w:t>
      </w:r>
      <w:r w:rsidR="004108A5">
        <w:rPr>
          <w:rFonts w:asciiTheme="majorHAnsi" w:hAnsiTheme="majorHAnsi"/>
          <w:sz w:val="22"/>
          <w:szCs w:val="22"/>
        </w:rPr>
        <w:t>,</w:t>
      </w:r>
      <w:r w:rsidRPr="00524E75">
        <w:rPr>
          <w:rFonts w:asciiTheme="majorHAnsi" w:hAnsiTheme="majorHAnsi"/>
          <w:sz w:val="22"/>
          <w:szCs w:val="22"/>
        </w:rPr>
        <w:t xml:space="preserve"> for patients with serious burns over a high percentage of their body,</w:t>
      </w:r>
      <w:r>
        <w:rPr>
          <w:rFonts w:asciiTheme="majorHAnsi" w:hAnsiTheme="majorHAnsi"/>
          <w:sz w:val="22"/>
          <w:szCs w:val="22"/>
        </w:rPr>
        <w:t xml:space="preserve"> </w:t>
      </w:r>
      <w:r w:rsidR="00C83821">
        <w:rPr>
          <w:rFonts w:asciiTheme="majorHAnsi" w:hAnsiTheme="majorHAnsi"/>
          <w:sz w:val="22"/>
          <w:szCs w:val="22"/>
        </w:rPr>
        <w:t>having enough</w:t>
      </w:r>
      <w:r w:rsidR="00C83821" w:rsidRPr="00524E75">
        <w:rPr>
          <w:rFonts w:asciiTheme="majorHAnsi" w:hAnsiTheme="majorHAnsi"/>
          <w:sz w:val="22"/>
          <w:szCs w:val="22"/>
        </w:rPr>
        <w:t xml:space="preserve"> </w:t>
      </w:r>
      <w:r w:rsidRPr="00524E75">
        <w:rPr>
          <w:rFonts w:asciiTheme="majorHAnsi" w:hAnsiTheme="majorHAnsi"/>
          <w:sz w:val="22"/>
          <w:szCs w:val="22"/>
        </w:rPr>
        <w:t>healthy skin for harvesting</w:t>
      </w:r>
      <w:r w:rsidR="00C83821">
        <w:rPr>
          <w:rFonts w:asciiTheme="majorHAnsi" w:hAnsiTheme="majorHAnsi"/>
          <w:sz w:val="22"/>
          <w:szCs w:val="22"/>
        </w:rPr>
        <w:t>, and ensuring wound closure,</w:t>
      </w:r>
      <w:r w:rsidRPr="00524E75">
        <w:rPr>
          <w:rFonts w:asciiTheme="majorHAnsi" w:hAnsiTheme="majorHAnsi"/>
          <w:sz w:val="22"/>
          <w:szCs w:val="22"/>
        </w:rPr>
        <w:t xml:space="preserve"> </w:t>
      </w:r>
      <w:r w:rsidR="00C83821">
        <w:rPr>
          <w:rFonts w:asciiTheme="majorHAnsi" w:hAnsiTheme="majorHAnsi"/>
          <w:sz w:val="22"/>
          <w:szCs w:val="22"/>
        </w:rPr>
        <w:t>can be</w:t>
      </w:r>
      <w:r w:rsidR="00C83821" w:rsidRPr="00524E75">
        <w:rPr>
          <w:rFonts w:asciiTheme="majorHAnsi" w:hAnsiTheme="majorHAnsi"/>
          <w:sz w:val="22"/>
          <w:szCs w:val="22"/>
        </w:rPr>
        <w:t xml:space="preserve"> </w:t>
      </w:r>
      <w:r w:rsidR="00C83821">
        <w:rPr>
          <w:rFonts w:asciiTheme="majorHAnsi" w:hAnsiTheme="majorHAnsi"/>
          <w:sz w:val="22"/>
          <w:szCs w:val="22"/>
        </w:rPr>
        <w:t>a life-or-death issue</w:t>
      </w:r>
      <w:r w:rsidRPr="00524E75">
        <w:rPr>
          <w:rFonts w:asciiTheme="majorHAnsi" w:hAnsiTheme="majorHAnsi"/>
          <w:sz w:val="22"/>
          <w:szCs w:val="22"/>
        </w:rPr>
        <w:t xml:space="preserve">. As such, the results of this latest clinical study </w:t>
      </w:r>
      <w:r w:rsidR="00C83821">
        <w:rPr>
          <w:rFonts w:asciiTheme="majorHAnsi" w:hAnsiTheme="majorHAnsi"/>
          <w:sz w:val="22"/>
          <w:szCs w:val="22"/>
        </w:rPr>
        <w:t>validating</w:t>
      </w:r>
      <w:r w:rsidRPr="00524E75">
        <w:rPr>
          <w:rFonts w:asciiTheme="majorHAnsi" w:hAnsiTheme="majorHAnsi"/>
          <w:sz w:val="22"/>
          <w:szCs w:val="22"/>
        </w:rPr>
        <w:t xml:space="preserve"> ReCell® as a ‘skin</w:t>
      </w:r>
      <w:r w:rsidR="00C83821">
        <w:rPr>
          <w:rFonts w:asciiTheme="majorHAnsi" w:hAnsiTheme="majorHAnsi"/>
          <w:sz w:val="22"/>
          <w:szCs w:val="22"/>
        </w:rPr>
        <w:t>-</w:t>
      </w:r>
      <w:r w:rsidRPr="00524E75">
        <w:rPr>
          <w:rFonts w:asciiTheme="majorHAnsi" w:hAnsiTheme="majorHAnsi"/>
          <w:sz w:val="22"/>
          <w:szCs w:val="22"/>
        </w:rPr>
        <w:t>saving’ solution for patients</w:t>
      </w:r>
      <w:r w:rsidR="00C83821">
        <w:rPr>
          <w:rFonts w:asciiTheme="majorHAnsi" w:hAnsiTheme="majorHAnsi"/>
          <w:sz w:val="22"/>
          <w:szCs w:val="22"/>
        </w:rPr>
        <w:t xml:space="preserve"> ha</w:t>
      </w:r>
      <w:r w:rsidR="0018148A">
        <w:rPr>
          <w:rFonts w:asciiTheme="majorHAnsi" w:hAnsiTheme="majorHAnsi"/>
          <w:sz w:val="22"/>
          <w:szCs w:val="22"/>
        </w:rPr>
        <w:t>s</w:t>
      </w:r>
      <w:r w:rsidRPr="00524E75">
        <w:rPr>
          <w:rFonts w:asciiTheme="majorHAnsi" w:hAnsiTheme="majorHAnsi"/>
          <w:sz w:val="22"/>
          <w:szCs w:val="22"/>
        </w:rPr>
        <w:t xml:space="preserve"> clinical, social and economic </w:t>
      </w:r>
      <w:r w:rsidR="00C83821">
        <w:rPr>
          <w:rFonts w:asciiTheme="majorHAnsi" w:hAnsiTheme="majorHAnsi"/>
          <w:sz w:val="22"/>
          <w:szCs w:val="22"/>
        </w:rPr>
        <w:t xml:space="preserve">implications. The study adds to a growing body of evidence showing ReCell® treatment can deliver </w:t>
      </w:r>
      <w:r w:rsidRPr="00524E75">
        <w:rPr>
          <w:rFonts w:asciiTheme="majorHAnsi" w:hAnsiTheme="majorHAnsi"/>
          <w:sz w:val="22"/>
          <w:szCs w:val="22"/>
        </w:rPr>
        <w:t>less pain, faster healing, shorter lengths of stay in hospital and better cosmetic results</w:t>
      </w:r>
      <w:r w:rsidR="00BF373F">
        <w:rPr>
          <w:rFonts w:asciiTheme="majorHAnsi" w:hAnsiTheme="majorHAnsi"/>
          <w:sz w:val="22"/>
          <w:szCs w:val="22"/>
        </w:rPr>
        <w:t>, compared to the conventional standard of care</w:t>
      </w:r>
      <w:r w:rsidRPr="00524E75">
        <w:rPr>
          <w:rFonts w:asciiTheme="majorHAnsi" w:hAnsiTheme="majorHAnsi"/>
          <w:sz w:val="22"/>
          <w:szCs w:val="22"/>
        </w:rPr>
        <w:t>.</w:t>
      </w:r>
      <w:r>
        <w:rPr>
          <w:rFonts w:asciiTheme="majorHAnsi" w:hAnsiTheme="majorHAnsi"/>
          <w:sz w:val="22"/>
          <w:szCs w:val="22"/>
        </w:rPr>
        <w:t xml:space="preserve"> </w:t>
      </w:r>
    </w:p>
    <w:p w14:paraId="1D22151D" w14:textId="77777777" w:rsidR="004C5DEC" w:rsidRPr="009E0759" w:rsidRDefault="004C5DEC" w:rsidP="00941239">
      <w:pPr>
        <w:spacing w:line="288" w:lineRule="auto"/>
        <w:rPr>
          <w:rFonts w:asciiTheme="majorHAnsi" w:hAnsiTheme="majorHAnsi"/>
          <w:sz w:val="11"/>
          <w:szCs w:val="22"/>
        </w:rPr>
      </w:pPr>
    </w:p>
    <w:p w14:paraId="59E3A11B" w14:textId="7F70129D" w:rsidR="008F6B45" w:rsidRDefault="00941239">
      <w:pPr>
        <w:spacing w:line="288" w:lineRule="auto"/>
        <w:rPr>
          <w:rFonts w:asciiTheme="majorHAnsi" w:eastAsia="Times New Roman" w:hAnsiTheme="majorHAnsi" w:cs="Times New Roman"/>
          <w:sz w:val="22"/>
          <w:szCs w:val="22"/>
          <w:lang w:val="en-US" w:eastAsia="zh-CN"/>
        </w:rPr>
      </w:pPr>
      <w:r w:rsidRPr="00524E75">
        <w:rPr>
          <w:rFonts w:asciiTheme="majorHAnsi" w:hAnsiTheme="majorHAnsi"/>
          <w:sz w:val="22"/>
          <w:szCs w:val="22"/>
        </w:rPr>
        <w:t>This latest</w:t>
      </w:r>
      <w:r w:rsidR="00C45FC7" w:rsidRPr="00524E75">
        <w:rPr>
          <w:rFonts w:asciiTheme="majorHAnsi" w:hAnsiTheme="majorHAnsi"/>
          <w:sz w:val="22"/>
          <w:szCs w:val="22"/>
        </w:rPr>
        <w:t xml:space="preserve"> trial concluded that </w:t>
      </w:r>
      <w:r w:rsidR="0053082D" w:rsidRPr="00524E75">
        <w:rPr>
          <w:rFonts w:asciiTheme="majorHAnsi" w:hAnsiTheme="majorHAnsi"/>
          <w:sz w:val="22"/>
          <w:szCs w:val="22"/>
        </w:rPr>
        <w:t>ReCell®</w:t>
      </w:r>
      <w:r w:rsidR="00C45FC7" w:rsidRPr="00524E75">
        <w:rPr>
          <w:rFonts w:asciiTheme="majorHAnsi" w:hAnsiTheme="majorHAnsi"/>
          <w:sz w:val="22"/>
          <w:szCs w:val="22"/>
        </w:rPr>
        <w:t xml:space="preserve"> is safe and effective when used in combination with meshed autografting</w:t>
      </w:r>
      <w:r w:rsidR="0053082D" w:rsidRPr="00524E75">
        <w:rPr>
          <w:rFonts w:asciiTheme="majorHAnsi" w:hAnsiTheme="majorHAnsi"/>
          <w:sz w:val="22"/>
          <w:szCs w:val="22"/>
        </w:rPr>
        <w:t xml:space="preserve"> (a standard</w:t>
      </w:r>
      <w:r w:rsidR="00C05E52">
        <w:rPr>
          <w:rFonts w:asciiTheme="majorHAnsi" w:hAnsiTheme="majorHAnsi"/>
          <w:sz w:val="22"/>
          <w:szCs w:val="22"/>
        </w:rPr>
        <w:t xml:space="preserve"> burns</w:t>
      </w:r>
      <w:r w:rsidR="0053082D" w:rsidRPr="00524E75">
        <w:rPr>
          <w:rFonts w:asciiTheme="majorHAnsi" w:hAnsiTheme="majorHAnsi"/>
          <w:sz w:val="22"/>
          <w:szCs w:val="22"/>
        </w:rPr>
        <w:t xml:space="preserve"> treatment) </w:t>
      </w:r>
      <w:r w:rsidR="00C45FC7" w:rsidRPr="00524E75">
        <w:rPr>
          <w:rFonts w:asciiTheme="majorHAnsi" w:hAnsiTheme="majorHAnsi"/>
          <w:sz w:val="22"/>
          <w:szCs w:val="22"/>
        </w:rPr>
        <w:t xml:space="preserve">and furthermore, </w:t>
      </w:r>
      <w:r w:rsidRPr="00524E75">
        <w:rPr>
          <w:rFonts w:asciiTheme="majorHAnsi" w:hAnsiTheme="majorHAnsi"/>
          <w:sz w:val="22"/>
          <w:szCs w:val="22"/>
        </w:rPr>
        <w:t>its use</w:t>
      </w:r>
      <w:r w:rsidR="00942297" w:rsidRPr="00524E75">
        <w:rPr>
          <w:rFonts w:asciiTheme="majorHAnsi" w:hAnsiTheme="majorHAnsi"/>
          <w:sz w:val="22"/>
          <w:szCs w:val="22"/>
        </w:rPr>
        <w:t xml:space="preserve"> led to </w:t>
      </w:r>
      <w:r w:rsidR="00C45FC7" w:rsidRPr="00524E75">
        <w:rPr>
          <w:rFonts w:asciiTheme="majorHAnsi" w:hAnsiTheme="majorHAnsi"/>
          <w:sz w:val="22"/>
          <w:szCs w:val="22"/>
        </w:rPr>
        <w:t>a</w:t>
      </w:r>
      <w:r w:rsidR="00942297" w:rsidRPr="00524E75">
        <w:rPr>
          <w:rFonts w:asciiTheme="majorHAnsi" w:hAnsiTheme="majorHAnsi"/>
          <w:sz w:val="22"/>
          <w:szCs w:val="22"/>
        </w:rPr>
        <w:t>n average</w:t>
      </w:r>
      <w:r w:rsidR="00C45FC7" w:rsidRPr="00524E75">
        <w:rPr>
          <w:rFonts w:asciiTheme="majorHAnsi" w:hAnsiTheme="majorHAnsi"/>
          <w:sz w:val="22"/>
          <w:szCs w:val="22"/>
        </w:rPr>
        <w:t xml:space="preserve"> 32% re</w:t>
      </w:r>
      <w:r w:rsidRPr="00524E75">
        <w:rPr>
          <w:rFonts w:asciiTheme="majorHAnsi" w:hAnsiTheme="majorHAnsi"/>
          <w:sz w:val="22"/>
          <w:szCs w:val="22"/>
        </w:rPr>
        <w:t>duction in</w:t>
      </w:r>
      <w:r w:rsidR="00C05E52">
        <w:rPr>
          <w:rFonts w:asciiTheme="majorHAnsi" w:hAnsiTheme="majorHAnsi"/>
          <w:sz w:val="22"/>
          <w:szCs w:val="22"/>
        </w:rPr>
        <w:t xml:space="preserve"> the </w:t>
      </w:r>
      <w:r w:rsidR="00C05E52" w:rsidRPr="000D6F95">
        <w:rPr>
          <w:rFonts w:asciiTheme="majorHAnsi" w:hAnsiTheme="majorHAnsi"/>
          <w:sz w:val="22"/>
          <w:szCs w:val="22"/>
        </w:rPr>
        <w:t>amount</w:t>
      </w:r>
      <w:r w:rsidR="00C05E52">
        <w:rPr>
          <w:rFonts w:asciiTheme="majorHAnsi" w:hAnsiTheme="majorHAnsi"/>
          <w:sz w:val="22"/>
          <w:szCs w:val="22"/>
        </w:rPr>
        <w:t xml:space="preserve"> of</w:t>
      </w:r>
      <w:r w:rsidRPr="00524E75">
        <w:rPr>
          <w:rFonts w:asciiTheme="majorHAnsi" w:hAnsiTheme="majorHAnsi"/>
          <w:sz w:val="22"/>
          <w:szCs w:val="22"/>
        </w:rPr>
        <w:t xml:space="preserve"> donor skin required. </w:t>
      </w:r>
      <w:r w:rsidR="00C05E52">
        <w:rPr>
          <w:rFonts w:asciiTheme="majorHAnsi" w:hAnsiTheme="majorHAnsi"/>
          <w:sz w:val="22"/>
          <w:szCs w:val="22"/>
        </w:rPr>
        <w:t>It also showed a</w:t>
      </w:r>
      <w:r w:rsidRPr="00524E75">
        <w:rPr>
          <w:rFonts w:asciiTheme="majorHAnsi" w:hAnsiTheme="majorHAnsi"/>
          <w:sz w:val="22"/>
          <w:szCs w:val="22"/>
        </w:rPr>
        <w:t xml:space="preserve"> </w:t>
      </w:r>
      <w:r w:rsidR="00C45FC7" w:rsidRPr="00524E75">
        <w:rPr>
          <w:rFonts w:asciiTheme="majorHAnsi" w:hAnsiTheme="majorHAnsi"/>
          <w:sz w:val="22"/>
          <w:szCs w:val="22"/>
        </w:rPr>
        <w:t xml:space="preserve">non-inferior incidence of healing, and no compromise to </w:t>
      </w:r>
      <w:r w:rsidR="00BF4106">
        <w:rPr>
          <w:rFonts w:asciiTheme="majorHAnsi" w:hAnsiTheme="majorHAnsi"/>
          <w:sz w:val="22"/>
          <w:szCs w:val="22"/>
        </w:rPr>
        <w:t>the scar outcome</w:t>
      </w:r>
      <w:r w:rsidR="00C45FC7" w:rsidRPr="00524E75">
        <w:rPr>
          <w:rFonts w:asciiTheme="majorHAnsi" w:hAnsiTheme="majorHAnsi"/>
          <w:sz w:val="22"/>
          <w:szCs w:val="22"/>
        </w:rPr>
        <w:t>. For a patient enduring painful</w:t>
      </w:r>
      <w:r w:rsidR="00820AEA" w:rsidRPr="00524E75">
        <w:rPr>
          <w:rFonts w:asciiTheme="majorHAnsi" w:hAnsiTheme="majorHAnsi"/>
          <w:sz w:val="22"/>
          <w:szCs w:val="22"/>
        </w:rPr>
        <w:t xml:space="preserve"> and distressing</w:t>
      </w:r>
      <w:r w:rsidR="00942297" w:rsidRPr="00524E75">
        <w:rPr>
          <w:rFonts w:asciiTheme="majorHAnsi" w:hAnsiTheme="majorHAnsi"/>
          <w:sz w:val="22"/>
          <w:szCs w:val="22"/>
        </w:rPr>
        <w:t xml:space="preserve"> graft surgery</w:t>
      </w:r>
      <w:r w:rsidR="00820AEA" w:rsidRPr="00524E75">
        <w:rPr>
          <w:rFonts w:asciiTheme="majorHAnsi" w:hAnsiTheme="majorHAnsi"/>
          <w:sz w:val="22"/>
          <w:szCs w:val="22"/>
        </w:rPr>
        <w:t xml:space="preserve">, use of </w:t>
      </w:r>
      <w:r w:rsidR="0053082D" w:rsidRPr="00524E75">
        <w:rPr>
          <w:rFonts w:asciiTheme="majorHAnsi" w:hAnsiTheme="majorHAnsi"/>
          <w:sz w:val="22"/>
          <w:szCs w:val="22"/>
        </w:rPr>
        <w:t>ReCell®</w:t>
      </w:r>
      <w:r w:rsidR="00820AEA" w:rsidRPr="00524E75">
        <w:rPr>
          <w:rFonts w:asciiTheme="majorHAnsi" w:hAnsiTheme="majorHAnsi"/>
          <w:sz w:val="22"/>
          <w:szCs w:val="22"/>
        </w:rPr>
        <w:t xml:space="preserve"> in combination with </w:t>
      </w:r>
      <w:r w:rsidR="00E00C8D" w:rsidRPr="00524E75">
        <w:rPr>
          <w:rFonts w:asciiTheme="majorHAnsi" w:hAnsiTheme="majorHAnsi"/>
          <w:sz w:val="22"/>
          <w:szCs w:val="22"/>
        </w:rPr>
        <w:t xml:space="preserve">meshed </w:t>
      </w:r>
      <w:r w:rsidR="00820AEA" w:rsidRPr="00524E75">
        <w:rPr>
          <w:rFonts w:asciiTheme="majorHAnsi" w:hAnsiTheme="majorHAnsi"/>
          <w:sz w:val="22"/>
          <w:szCs w:val="22"/>
        </w:rPr>
        <w:t xml:space="preserve">autografting </w:t>
      </w:r>
      <w:r w:rsidR="00225650" w:rsidRPr="00524E75">
        <w:rPr>
          <w:rFonts w:asciiTheme="majorHAnsi" w:hAnsiTheme="majorHAnsi"/>
          <w:sz w:val="22"/>
          <w:szCs w:val="22"/>
        </w:rPr>
        <w:t>could translate to</w:t>
      </w:r>
      <w:r w:rsidR="00B80418">
        <w:rPr>
          <w:rFonts w:asciiTheme="majorHAnsi" w:hAnsiTheme="majorHAnsi"/>
          <w:sz w:val="22"/>
          <w:szCs w:val="22"/>
        </w:rPr>
        <w:t xml:space="preserve"> less donor skin required</w:t>
      </w:r>
      <w:r w:rsidR="000E706A">
        <w:rPr>
          <w:rFonts w:asciiTheme="majorHAnsi" w:hAnsiTheme="majorHAnsi"/>
          <w:sz w:val="22"/>
          <w:szCs w:val="22"/>
        </w:rPr>
        <w:t>,</w:t>
      </w:r>
      <w:r w:rsidR="00B80418">
        <w:rPr>
          <w:rFonts w:asciiTheme="majorHAnsi" w:hAnsiTheme="majorHAnsi"/>
          <w:sz w:val="22"/>
          <w:szCs w:val="22"/>
        </w:rPr>
        <w:t xml:space="preserve"> and</w:t>
      </w:r>
      <w:r w:rsidR="00225650" w:rsidRPr="00524E75">
        <w:rPr>
          <w:rFonts w:asciiTheme="majorHAnsi" w:hAnsiTheme="majorHAnsi"/>
          <w:sz w:val="22"/>
          <w:szCs w:val="22"/>
        </w:rPr>
        <w:t xml:space="preserve"> </w:t>
      </w:r>
      <w:r w:rsidR="00110BDF">
        <w:rPr>
          <w:rFonts w:asciiTheme="majorHAnsi" w:hAnsiTheme="majorHAnsi"/>
          <w:sz w:val="22"/>
          <w:szCs w:val="22"/>
        </w:rPr>
        <w:t>fewer</w:t>
      </w:r>
      <w:r w:rsidR="00C45FC7" w:rsidRPr="00524E75">
        <w:rPr>
          <w:rFonts w:asciiTheme="majorHAnsi" w:hAnsiTheme="majorHAnsi"/>
          <w:sz w:val="22"/>
          <w:szCs w:val="22"/>
        </w:rPr>
        <w:t xml:space="preserve"> graft operations</w:t>
      </w:r>
      <w:r w:rsidR="00110BDF">
        <w:rPr>
          <w:rFonts w:asciiTheme="majorHAnsi" w:hAnsiTheme="majorHAnsi"/>
          <w:sz w:val="22"/>
          <w:szCs w:val="22"/>
        </w:rPr>
        <w:t xml:space="preserve"> </w:t>
      </w:r>
      <w:r w:rsidR="00C45FC7" w:rsidRPr="00524E75">
        <w:rPr>
          <w:rFonts w:asciiTheme="majorHAnsi" w:hAnsiTheme="majorHAnsi"/>
          <w:sz w:val="22"/>
          <w:szCs w:val="22"/>
        </w:rPr>
        <w:t xml:space="preserve">to ensure </w:t>
      </w:r>
      <w:r w:rsidR="00820AEA" w:rsidRPr="00524E75">
        <w:rPr>
          <w:rFonts w:asciiTheme="majorHAnsi" w:hAnsiTheme="majorHAnsi"/>
          <w:sz w:val="22"/>
          <w:szCs w:val="22"/>
        </w:rPr>
        <w:t xml:space="preserve">their </w:t>
      </w:r>
      <w:r w:rsidR="00C45FC7" w:rsidRPr="00524E75">
        <w:rPr>
          <w:rFonts w:asciiTheme="majorHAnsi" w:hAnsiTheme="majorHAnsi"/>
          <w:sz w:val="22"/>
          <w:szCs w:val="22"/>
        </w:rPr>
        <w:t xml:space="preserve">wound </w:t>
      </w:r>
      <w:r w:rsidR="00820AEA" w:rsidRPr="00524E75">
        <w:rPr>
          <w:rFonts w:asciiTheme="majorHAnsi" w:hAnsiTheme="majorHAnsi"/>
          <w:sz w:val="22"/>
          <w:szCs w:val="22"/>
        </w:rPr>
        <w:t>closes</w:t>
      </w:r>
      <w:r w:rsidR="005E11F0">
        <w:rPr>
          <w:rFonts w:asciiTheme="majorHAnsi" w:hAnsiTheme="majorHAnsi"/>
          <w:sz w:val="22"/>
          <w:szCs w:val="22"/>
        </w:rPr>
        <w:t xml:space="preserve"> and they get an optimal outcome</w:t>
      </w:r>
      <w:r w:rsidR="00C45FC7" w:rsidRPr="00524E75">
        <w:rPr>
          <w:rFonts w:asciiTheme="majorHAnsi" w:hAnsiTheme="majorHAnsi"/>
          <w:sz w:val="22"/>
          <w:szCs w:val="22"/>
        </w:rPr>
        <w:t xml:space="preserve">. </w:t>
      </w:r>
      <w:r w:rsidR="008F6B45">
        <w:rPr>
          <w:rFonts w:asciiTheme="majorHAnsi" w:hAnsiTheme="majorHAnsi"/>
          <w:sz w:val="22"/>
          <w:szCs w:val="22"/>
        </w:rPr>
        <w:t xml:space="preserve">In the words of Mr Bruce Philp, Consultant Burns, Laser and Reconstructive Plastic Surgeon at Mid Essex Hospital NHS Trust, </w:t>
      </w:r>
      <w:r w:rsidR="008F6B45" w:rsidRPr="000D6F95">
        <w:rPr>
          <w:rFonts w:asciiTheme="majorHAnsi" w:eastAsia="Times New Roman" w:hAnsiTheme="majorHAnsi" w:cs="Times New Roman"/>
          <w:sz w:val="22"/>
          <w:szCs w:val="22"/>
          <w:lang w:val="en-US" w:eastAsia="zh-CN"/>
        </w:rPr>
        <w:t>“We are</w:t>
      </w:r>
      <w:r w:rsidR="008F6B45" w:rsidRPr="00524E75">
        <w:rPr>
          <w:rFonts w:asciiTheme="majorHAnsi" w:eastAsia="Times New Roman" w:hAnsiTheme="majorHAnsi" w:cs="Times New Roman"/>
          <w:i/>
          <w:iCs/>
          <w:sz w:val="22"/>
          <w:szCs w:val="22"/>
          <w:lang w:val="en-US" w:eastAsia="zh-CN"/>
        </w:rPr>
        <w:t xml:space="preserve"> </w:t>
      </w:r>
      <w:r w:rsidR="008F6B45" w:rsidRPr="008F6B45">
        <w:rPr>
          <w:rFonts w:asciiTheme="majorHAnsi" w:eastAsia="Times New Roman" w:hAnsiTheme="majorHAnsi" w:cs="Times New Roman"/>
          <w:sz w:val="22"/>
          <w:szCs w:val="22"/>
          <w:lang w:val="en-US" w:eastAsia="zh-CN"/>
        </w:rPr>
        <w:t xml:space="preserve">pleased to see further evidence that using a medical technology such as ReCell® is not only clinically appropriate, but can also improve patient experience </w:t>
      </w:r>
      <w:r w:rsidR="008F6B45" w:rsidRPr="00903896">
        <w:rPr>
          <w:rFonts w:asciiTheme="majorHAnsi" w:eastAsia="Times New Roman" w:hAnsiTheme="majorHAnsi" w:cs="Times New Roman"/>
          <w:sz w:val="22"/>
          <w:szCs w:val="22"/>
          <w:lang w:val="en-US" w:eastAsia="zh-CN"/>
        </w:rPr>
        <w:t>for burns victims</w:t>
      </w:r>
      <w:r w:rsidR="0018148A">
        <w:rPr>
          <w:rFonts w:asciiTheme="majorHAnsi" w:eastAsia="Times New Roman" w:hAnsiTheme="majorHAnsi" w:cs="Times New Roman"/>
          <w:sz w:val="22"/>
          <w:szCs w:val="22"/>
          <w:lang w:val="en-US" w:eastAsia="zh-CN"/>
        </w:rPr>
        <w:t>, during</w:t>
      </w:r>
      <w:r w:rsidR="008F6B45" w:rsidRPr="008F6B45">
        <w:rPr>
          <w:rFonts w:asciiTheme="majorHAnsi" w:eastAsia="Times New Roman" w:hAnsiTheme="majorHAnsi" w:cs="Times New Roman"/>
          <w:sz w:val="22"/>
          <w:szCs w:val="22"/>
          <w:lang w:val="en-US" w:eastAsia="zh-CN"/>
        </w:rPr>
        <w:t xml:space="preserve"> what is a</w:t>
      </w:r>
      <w:r w:rsidR="0018148A">
        <w:rPr>
          <w:rFonts w:asciiTheme="majorHAnsi" w:eastAsia="Times New Roman" w:hAnsiTheme="majorHAnsi" w:cs="Times New Roman"/>
          <w:sz w:val="22"/>
          <w:szCs w:val="22"/>
          <w:lang w:val="en-US" w:eastAsia="zh-CN"/>
        </w:rPr>
        <w:t>lways a</w:t>
      </w:r>
      <w:r w:rsidR="008F6B45" w:rsidRPr="008F6B45">
        <w:rPr>
          <w:rFonts w:asciiTheme="majorHAnsi" w:eastAsia="Times New Roman" w:hAnsiTheme="majorHAnsi" w:cs="Times New Roman"/>
          <w:sz w:val="22"/>
          <w:szCs w:val="22"/>
          <w:lang w:val="en-US" w:eastAsia="zh-CN"/>
        </w:rPr>
        <w:t>n extremely distressing time.</w:t>
      </w:r>
      <w:r w:rsidR="008F6B45" w:rsidRPr="00EA0E4E">
        <w:rPr>
          <w:rFonts w:asciiTheme="majorHAnsi" w:eastAsia="Times New Roman" w:hAnsiTheme="majorHAnsi" w:cs="Times New Roman"/>
          <w:sz w:val="22"/>
          <w:szCs w:val="22"/>
          <w:lang w:val="en-US" w:eastAsia="zh-CN"/>
        </w:rPr>
        <w:t>”</w:t>
      </w:r>
    </w:p>
    <w:p w14:paraId="22968D08" w14:textId="77777777" w:rsidR="008F6B45" w:rsidRPr="009E0759" w:rsidRDefault="008F6B45" w:rsidP="008F6B45">
      <w:pPr>
        <w:spacing w:line="288" w:lineRule="auto"/>
        <w:rPr>
          <w:rFonts w:asciiTheme="majorHAnsi" w:eastAsia="Times New Roman" w:hAnsiTheme="majorHAnsi" w:cs="Times New Roman"/>
          <w:sz w:val="11"/>
          <w:szCs w:val="22"/>
          <w:lang w:val="en-US" w:eastAsia="zh-CN"/>
        </w:rPr>
      </w:pPr>
    </w:p>
    <w:p w14:paraId="037976B9" w14:textId="54A2BB79" w:rsidR="00BF4106" w:rsidRDefault="00942297" w:rsidP="00E628C7">
      <w:pPr>
        <w:spacing w:line="288" w:lineRule="auto"/>
        <w:rPr>
          <w:rFonts w:asciiTheme="majorHAnsi" w:hAnsiTheme="majorHAnsi"/>
          <w:sz w:val="22"/>
          <w:szCs w:val="22"/>
        </w:rPr>
      </w:pPr>
      <w:r w:rsidRPr="00524E75">
        <w:rPr>
          <w:rFonts w:asciiTheme="majorHAnsi" w:hAnsiTheme="majorHAnsi"/>
          <w:sz w:val="22"/>
          <w:szCs w:val="22"/>
        </w:rPr>
        <w:t>T</w:t>
      </w:r>
      <w:r w:rsidR="00C45FC7" w:rsidRPr="00524E75">
        <w:rPr>
          <w:rFonts w:asciiTheme="majorHAnsi" w:hAnsiTheme="majorHAnsi"/>
          <w:sz w:val="22"/>
          <w:szCs w:val="22"/>
        </w:rPr>
        <w:t>his</w:t>
      </w:r>
      <w:r w:rsidR="0053082D" w:rsidRPr="00524E75">
        <w:rPr>
          <w:rFonts w:asciiTheme="majorHAnsi" w:hAnsiTheme="majorHAnsi"/>
          <w:sz w:val="22"/>
          <w:szCs w:val="22"/>
        </w:rPr>
        <w:t xml:space="preserve"> </w:t>
      </w:r>
      <w:r w:rsidR="0018148A">
        <w:rPr>
          <w:rFonts w:asciiTheme="majorHAnsi" w:hAnsiTheme="majorHAnsi"/>
          <w:sz w:val="22"/>
          <w:szCs w:val="22"/>
        </w:rPr>
        <w:t>randomised controlled</w:t>
      </w:r>
      <w:r w:rsidR="0053082D" w:rsidRPr="00524E75">
        <w:rPr>
          <w:rFonts w:asciiTheme="majorHAnsi" w:hAnsiTheme="majorHAnsi"/>
          <w:sz w:val="22"/>
          <w:szCs w:val="22"/>
        </w:rPr>
        <w:t xml:space="preserve"> trial</w:t>
      </w:r>
      <w:r w:rsidRPr="00524E75">
        <w:rPr>
          <w:rFonts w:asciiTheme="majorHAnsi" w:hAnsiTheme="majorHAnsi"/>
          <w:sz w:val="22"/>
          <w:szCs w:val="22"/>
        </w:rPr>
        <w:t xml:space="preserve"> </w:t>
      </w:r>
      <w:r w:rsidR="00B315EF" w:rsidRPr="00524E75">
        <w:rPr>
          <w:rFonts w:asciiTheme="majorHAnsi" w:hAnsiTheme="majorHAnsi"/>
          <w:sz w:val="22"/>
          <w:szCs w:val="22"/>
        </w:rPr>
        <w:t>invo</w:t>
      </w:r>
      <w:r w:rsidRPr="00524E75">
        <w:rPr>
          <w:rFonts w:asciiTheme="majorHAnsi" w:hAnsiTheme="majorHAnsi"/>
          <w:sz w:val="22"/>
          <w:szCs w:val="22"/>
        </w:rPr>
        <w:t>lved 30 patients who</w:t>
      </w:r>
      <w:r w:rsidR="0053082D" w:rsidRPr="00524E75">
        <w:rPr>
          <w:rFonts w:asciiTheme="majorHAnsi" w:hAnsiTheme="majorHAnsi"/>
          <w:sz w:val="22"/>
          <w:szCs w:val="22"/>
        </w:rPr>
        <w:t xml:space="preserve"> had suffered second-</w:t>
      </w:r>
      <w:r w:rsidRPr="00524E75">
        <w:rPr>
          <w:rFonts w:asciiTheme="majorHAnsi" w:hAnsiTheme="majorHAnsi"/>
          <w:sz w:val="22"/>
          <w:szCs w:val="22"/>
        </w:rPr>
        <w:t>degree burns at 7</w:t>
      </w:r>
      <w:r w:rsidR="00963AF5" w:rsidRPr="00524E75">
        <w:rPr>
          <w:rFonts w:asciiTheme="majorHAnsi" w:hAnsiTheme="majorHAnsi"/>
          <w:sz w:val="22"/>
          <w:szCs w:val="22"/>
        </w:rPr>
        <w:t xml:space="preserve"> specialist burns centres in the USA.</w:t>
      </w:r>
      <w:r w:rsidRPr="00524E75">
        <w:rPr>
          <w:rFonts w:asciiTheme="majorHAnsi" w:hAnsiTheme="majorHAnsi"/>
          <w:sz w:val="22"/>
          <w:szCs w:val="22"/>
        </w:rPr>
        <w:t xml:space="preserve"> The findings will form part of </w:t>
      </w:r>
      <w:r w:rsidR="0053082D" w:rsidRPr="00524E75">
        <w:rPr>
          <w:rFonts w:asciiTheme="majorHAnsi" w:hAnsiTheme="majorHAnsi"/>
          <w:sz w:val="22"/>
          <w:szCs w:val="22"/>
        </w:rPr>
        <w:t>Avita Medical Limited</w:t>
      </w:r>
      <w:r w:rsidRPr="00524E75">
        <w:rPr>
          <w:rFonts w:asciiTheme="majorHAnsi" w:hAnsiTheme="majorHAnsi"/>
          <w:sz w:val="22"/>
          <w:szCs w:val="22"/>
        </w:rPr>
        <w:t xml:space="preserve">’s submission for approval of the </w:t>
      </w:r>
      <w:r w:rsidR="0053082D" w:rsidRPr="00524E75">
        <w:rPr>
          <w:rFonts w:asciiTheme="majorHAnsi" w:hAnsiTheme="majorHAnsi"/>
          <w:sz w:val="22"/>
          <w:szCs w:val="22"/>
        </w:rPr>
        <w:t>ReCell®</w:t>
      </w:r>
      <w:r w:rsidRPr="00524E75">
        <w:rPr>
          <w:rFonts w:asciiTheme="majorHAnsi" w:hAnsiTheme="majorHAnsi"/>
          <w:sz w:val="22"/>
          <w:szCs w:val="22"/>
        </w:rPr>
        <w:t xml:space="preserve"> device by the US Food and Drug Administration (FDA) in mid 2017, ahead of possible US market approval by mid 2018. </w:t>
      </w:r>
    </w:p>
    <w:p w14:paraId="6B1A5912" w14:textId="77777777" w:rsidR="00BF4106" w:rsidRPr="009E0759" w:rsidRDefault="00BF4106" w:rsidP="00BF4106">
      <w:pPr>
        <w:spacing w:line="288" w:lineRule="auto"/>
        <w:rPr>
          <w:rFonts w:asciiTheme="majorHAnsi" w:hAnsiTheme="majorHAnsi"/>
          <w:sz w:val="11"/>
          <w:szCs w:val="22"/>
        </w:rPr>
      </w:pPr>
    </w:p>
    <w:p w14:paraId="514A4E46" w14:textId="76667390" w:rsidR="00942297" w:rsidRPr="00903896" w:rsidRDefault="00942297">
      <w:pPr>
        <w:spacing w:line="288" w:lineRule="auto"/>
        <w:rPr>
          <w:rFonts w:asciiTheme="majorHAnsi" w:hAnsiTheme="majorHAnsi"/>
          <w:sz w:val="22"/>
          <w:szCs w:val="22"/>
        </w:rPr>
      </w:pPr>
      <w:r w:rsidRPr="00524E75">
        <w:rPr>
          <w:rFonts w:asciiTheme="majorHAnsi" w:hAnsiTheme="majorHAnsi"/>
          <w:sz w:val="22"/>
          <w:szCs w:val="22"/>
        </w:rPr>
        <w:lastRenderedPageBreak/>
        <w:t xml:space="preserve">An earlier </w:t>
      </w:r>
      <w:r w:rsidR="0018148A">
        <w:rPr>
          <w:rFonts w:asciiTheme="majorHAnsi" w:hAnsiTheme="majorHAnsi"/>
          <w:sz w:val="22"/>
          <w:szCs w:val="22"/>
        </w:rPr>
        <w:t>randomised trial</w:t>
      </w:r>
      <w:r w:rsidR="0018148A" w:rsidRPr="00524E75">
        <w:rPr>
          <w:rFonts w:asciiTheme="majorHAnsi" w:hAnsiTheme="majorHAnsi"/>
          <w:sz w:val="22"/>
          <w:szCs w:val="22"/>
        </w:rPr>
        <w:t xml:space="preserve"> </w:t>
      </w:r>
      <w:r w:rsidRPr="00524E75">
        <w:rPr>
          <w:rFonts w:asciiTheme="majorHAnsi" w:hAnsiTheme="majorHAnsi"/>
          <w:sz w:val="22"/>
          <w:szCs w:val="22"/>
        </w:rPr>
        <w:t xml:space="preserve">involving </w:t>
      </w:r>
      <w:r w:rsidR="0053082D" w:rsidRPr="00524E75">
        <w:rPr>
          <w:rFonts w:asciiTheme="majorHAnsi" w:hAnsiTheme="majorHAnsi"/>
          <w:sz w:val="22"/>
          <w:szCs w:val="22"/>
        </w:rPr>
        <w:t>ReCell®</w:t>
      </w:r>
      <w:r w:rsidR="0018148A">
        <w:rPr>
          <w:rFonts w:asciiTheme="majorHAnsi" w:hAnsiTheme="majorHAnsi"/>
          <w:sz w:val="22"/>
          <w:szCs w:val="22"/>
        </w:rPr>
        <w:t>,</w:t>
      </w:r>
      <w:r w:rsidRPr="00524E75">
        <w:rPr>
          <w:rFonts w:asciiTheme="majorHAnsi" w:hAnsiTheme="majorHAnsi"/>
          <w:sz w:val="22"/>
          <w:szCs w:val="22"/>
        </w:rPr>
        <w:t xml:space="preserve"> which took place from 2010 – 2014 </w:t>
      </w:r>
      <w:r w:rsidR="0018148A">
        <w:rPr>
          <w:rFonts w:asciiTheme="majorHAnsi" w:hAnsiTheme="majorHAnsi"/>
          <w:sz w:val="22"/>
          <w:szCs w:val="22"/>
        </w:rPr>
        <w:t xml:space="preserve">and </w:t>
      </w:r>
      <w:r w:rsidRPr="00524E75">
        <w:rPr>
          <w:rFonts w:asciiTheme="majorHAnsi" w:hAnsiTheme="majorHAnsi"/>
          <w:sz w:val="22"/>
          <w:szCs w:val="22"/>
        </w:rPr>
        <w:t>involv</w:t>
      </w:r>
      <w:r w:rsidR="0018148A">
        <w:rPr>
          <w:rFonts w:asciiTheme="majorHAnsi" w:hAnsiTheme="majorHAnsi"/>
          <w:sz w:val="22"/>
          <w:szCs w:val="22"/>
        </w:rPr>
        <w:t xml:space="preserve">ed </w:t>
      </w:r>
      <w:r w:rsidRPr="00524E75">
        <w:rPr>
          <w:rFonts w:asciiTheme="majorHAnsi" w:hAnsiTheme="majorHAnsi"/>
          <w:sz w:val="22"/>
          <w:szCs w:val="22"/>
        </w:rPr>
        <w:t>101 patients at 12 US centres</w:t>
      </w:r>
      <w:r w:rsidR="0018148A">
        <w:rPr>
          <w:rFonts w:asciiTheme="majorHAnsi" w:hAnsiTheme="majorHAnsi"/>
          <w:sz w:val="22"/>
          <w:szCs w:val="22"/>
        </w:rPr>
        <w:t>,</w:t>
      </w:r>
      <w:r w:rsidRPr="00524E75">
        <w:rPr>
          <w:rFonts w:asciiTheme="majorHAnsi" w:hAnsiTheme="majorHAnsi"/>
          <w:sz w:val="22"/>
          <w:szCs w:val="22"/>
        </w:rPr>
        <w:t xml:space="preserve"> concluded </w:t>
      </w:r>
      <w:r w:rsidR="0053082D" w:rsidRPr="00524E75">
        <w:rPr>
          <w:rFonts w:asciiTheme="majorHAnsi" w:hAnsiTheme="majorHAnsi"/>
          <w:sz w:val="22"/>
          <w:szCs w:val="22"/>
        </w:rPr>
        <w:t>ReCell®</w:t>
      </w:r>
      <w:r w:rsidRPr="00524E75">
        <w:rPr>
          <w:rFonts w:asciiTheme="majorHAnsi" w:hAnsiTheme="majorHAnsi"/>
          <w:sz w:val="22"/>
          <w:szCs w:val="22"/>
        </w:rPr>
        <w:t xml:space="preserve"> is a safe an</w:t>
      </w:r>
      <w:r w:rsidR="0053082D" w:rsidRPr="00524E75">
        <w:rPr>
          <w:rFonts w:asciiTheme="majorHAnsi" w:hAnsiTheme="majorHAnsi"/>
          <w:sz w:val="22"/>
          <w:szCs w:val="22"/>
        </w:rPr>
        <w:t>d</w:t>
      </w:r>
      <w:r w:rsidRPr="00524E75">
        <w:rPr>
          <w:rFonts w:asciiTheme="majorHAnsi" w:hAnsiTheme="majorHAnsi"/>
          <w:sz w:val="22"/>
          <w:szCs w:val="22"/>
        </w:rPr>
        <w:t xml:space="preserve"> ef</w:t>
      </w:r>
      <w:r w:rsidR="00B22479">
        <w:rPr>
          <w:rFonts w:asciiTheme="majorHAnsi" w:hAnsiTheme="majorHAnsi"/>
          <w:sz w:val="22"/>
          <w:szCs w:val="22"/>
        </w:rPr>
        <w:t>f</w:t>
      </w:r>
      <w:r w:rsidRPr="00524E75">
        <w:rPr>
          <w:rFonts w:asciiTheme="majorHAnsi" w:hAnsiTheme="majorHAnsi"/>
          <w:sz w:val="22"/>
          <w:szCs w:val="22"/>
        </w:rPr>
        <w:t>ective treatment for deep partial-thickness burns. Relative to conventional 2:1 meshed autografting, it achieved comparable definitive wound closure, smaller, less painful donor sites that healed faster, and better scar outcomes for the donor and wound site.</w:t>
      </w:r>
      <w:r w:rsidR="00BF4106">
        <w:rPr>
          <w:rFonts w:asciiTheme="majorHAnsi" w:hAnsiTheme="majorHAnsi"/>
          <w:sz w:val="22"/>
          <w:szCs w:val="22"/>
        </w:rPr>
        <w:t xml:space="preserve"> </w:t>
      </w:r>
      <w:r w:rsidRPr="00524E75">
        <w:rPr>
          <w:rFonts w:asciiTheme="majorHAnsi" w:hAnsiTheme="majorHAnsi"/>
          <w:sz w:val="22"/>
          <w:szCs w:val="22"/>
        </w:rPr>
        <w:t xml:space="preserve">Andrew Quick, Senior VP of Clinical Development at </w:t>
      </w:r>
      <w:r w:rsidR="0053082D" w:rsidRPr="00524E75">
        <w:rPr>
          <w:rFonts w:asciiTheme="majorHAnsi" w:hAnsiTheme="majorHAnsi"/>
          <w:sz w:val="22"/>
          <w:szCs w:val="22"/>
        </w:rPr>
        <w:t>Avita Medical Limited</w:t>
      </w:r>
      <w:r w:rsidRPr="00524E75">
        <w:rPr>
          <w:rFonts w:asciiTheme="majorHAnsi" w:hAnsiTheme="majorHAnsi"/>
          <w:sz w:val="22"/>
          <w:szCs w:val="22"/>
        </w:rPr>
        <w:t xml:space="preserve"> notes, </w:t>
      </w:r>
      <w:r w:rsidRPr="000D6F95">
        <w:rPr>
          <w:rFonts w:asciiTheme="majorHAnsi" w:hAnsiTheme="majorHAnsi"/>
          <w:sz w:val="22"/>
          <w:szCs w:val="22"/>
        </w:rPr>
        <w:t>“Taken together, the data show closure akin to autografting, but with minimal donor sites, and a superior scar in terms of height. This is significant because we haven</w:t>
      </w:r>
      <w:r w:rsidR="0053082D" w:rsidRPr="000D6F95">
        <w:rPr>
          <w:rFonts w:asciiTheme="majorHAnsi" w:hAnsiTheme="majorHAnsi"/>
          <w:sz w:val="22"/>
          <w:szCs w:val="22"/>
        </w:rPr>
        <w:t>’t</w:t>
      </w:r>
      <w:r w:rsidRPr="000D6F95">
        <w:rPr>
          <w:rFonts w:asciiTheme="majorHAnsi" w:hAnsiTheme="majorHAnsi"/>
          <w:sz w:val="22"/>
          <w:szCs w:val="22"/>
        </w:rPr>
        <w:t xml:space="preserve"> seen any innovation in autograft-sparing in years.”</w:t>
      </w:r>
    </w:p>
    <w:p w14:paraId="58351788" w14:textId="77777777" w:rsidR="00B10F61" w:rsidRPr="008B2C3F" w:rsidRDefault="00B10F61" w:rsidP="00B10F61">
      <w:pPr>
        <w:spacing w:line="288" w:lineRule="auto"/>
        <w:rPr>
          <w:rFonts w:asciiTheme="majorHAnsi" w:eastAsia="Times New Roman" w:hAnsiTheme="majorHAnsi" w:cs="Times New Roman"/>
          <w:sz w:val="11"/>
          <w:szCs w:val="11"/>
          <w:lang w:val="en-US" w:eastAsia="zh-CN"/>
        </w:rPr>
      </w:pPr>
    </w:p>
    <w:p w14:paraId="5F359133" w14:textId="78BE4DE2" w:rsidR="000E706A" w:rsidRPr="000E706A" w:rsidRDefault="000E706A" w:rsidP="000E706A">
      <w:pPr>
        <w:jc w:val="both"/>
        <w:rPr>
          <w:rFonts w:asciiTheme="majorHAnsi" w:hAnsiTheme="majorHAnsi"/>
          <w:b/>
          <w:sz w:val="22"/>
          <w:szCs w:val="22"/>
        </w:rPr>
      </w:pPr>
      <w:r>
        <w:rPr>
          <w:rFonts w:asciiTheme="majorHAnsi" w:hAnsiTheme="majorHAnsi"/>
          <w:b/>
          <w:sz w:val="22"/>
          <w:szCs w:val="22"/>
        </w:rPr>
        <w:t xml:space="preserve">DEVICE BEING STOCK-PILED BY U.S. DEFENCE PREPAREDNESS GROUP, BARDA, IN CASE OF MASS CASUALTY EVENT </w:t>
      </w:r>
    </w:p>
    <w:p w14:paraId="7BEF1FA4" w14:textId="09871DC1" w:rsidR="008A34BC" w:rsidRPr="00524E75" w:rsidRDefault="009D3CC5" w:rsidP="00BF4106">
      <w:pPr>
        <w:spacing w:line="288" w:lineRule="auto"/>
        <w:rPr>
          <w:rFonts w:asciiTheme="majorHAnsi" w:hAnsiTheme="majorHAnsi"/>
          <w:sz w:val="22"/>
          <w:szCs w:val="22"/>
        </w:rPr>
      </w:pPr>
      <w:r>
        <w:rPr>
          <w:rFonts w:asciiTheme="majorHAnsi" w:hAnsiTheme="majorHAnsi"/>
          <w:sz w:val="22"/>
          <w:szCs w:val="22"/>
        </w:rPr>
        <w:t xml:space="preserve">Last month, </w:t>
      </w:r>
      <w:r w:rsidR="00BF4106">
        <w:rPr>
          <w:rFonts w:asciiTheme="majorHAnsi" w:hAnsiTheme="majorHAnsi"/>
          <w:sz w:val="22"/>
          <w:szCs w:val="22"/>
        </w:rPr>
        <w:t xml:space="preserve">Avita Medical </w:t>
      </w:r>
      <w:r w:rsidR="008A34BC" w:rsidRPr="00524E75">
        <w:rPr>
          <w:rFonts w:asciiTheme="majorHAnsi" w:hAnsiTheme="majorHAnsi"/>
          <w:sz w:val="22"/>
          <w:szCs w:val="22"/>
        </w:rPr>
        <w:t xml:space="preserve">announced </w:t>
      </w:r>
      <w:r w:rsidR="00BF4106">
        <w:rPr>
          <w:rFonts w:asciiTheme="majorHAnsi" w:hAnsiTheme="majorHAnsi"/>
          <w:sz w:val="22"/>
          <w:szCs w:val="22"/>
        </w:rPr>
        <w:t>it had</w:t>
      </w:r>
      <w:r w:rsidR="0092552A" w:rsidRPr="00524E75">
        <w:rPr>
          <w:rFonts w:asciiTheme="majorHAnsi" w:hAnsiTheme="majorHAnsi"/>
          <w:sz w:val="22"/>
          <w:szCs w:val="22"/>
        </w:rPr>
        <w:t xml:space="preserve"> </w:t>
      </w:r>
      <w:r w:rsidR="00B80418">
        <w:rPr>
          <w:rFonts w:asciiTheme="majorHAnsi" w:hAnsiTheme="majorHAnsi"/>
          <w:sz w:val="22"/>
          <w:szCs w:val="22"/>
        </w:rPr>
        <w:t xml:space="preserve">been notified </w:t>
      </w:r>
      <w:r w:rsidR="0018148A">
        <w:rPr>
          <w:rFonts w:asciiTheme="majorHAnsi" w:hAnsiTheme="majorHAnsi"/>
          <w:sz w:val="22"/>
          <w:szCs w:val="22"/>
        </w:rPr>
        <w:t>that the</w:t>
      </w:r>
      <w:r w:rsidR="008A34BC" w:rsidRPr="00524E75">
        <w:rPr>
          <w:rFonts w:asciiTheme="majorHAnsi" w:hAnsiTheme="majorHAnsi"/>
          <w:sz w:val="22"/>
          <w:szCs w:val="22"/>
        </w:rPr>
        <w:t xml:space="preserve"> FDA </w:t>
      </w:r>
      <w:r w:rsidR="0018148A">
        <w:rPr>
          <w:rFonts w:asciiTheme="majorHAnsi" w:hAnsiTheme="majorHAnsi"/>
          <w:sz w:val="22"/>
          <w:szCs w:val="22"/>
        </w:rPr>
        <w:t xml:space="preserve">had </w:t>
      </w:r>
      <w:r w:rsidR="008A34BC" w:rsidRPr="00524E75">
        <w:rPr>
          <w:rFonts w:asciiTheme="majorHAnsi" w:hAnsiTheme="majorHAnsi"/>
          <w:sz w:val="22"/>
          <w:szCs w:val="22"/>
        </w:rPr>
        <w:t>review</w:t>
      </w:r>
      <w:r w:rsidR="0018148A">
        <w:rPr>
          <w:rFonts w:asciiTheme="majorHAnsi" w:hAnsiTheme="majorHAnsi"/>
          <w:sz w:val="22"/>
          <w:szCs w:val="22"/>
        </w:rPr>
        <w:t xml:space="preserve">ed an </w:t>
      </w:r>
      <w:r w:rsidR="008A34BC" w:rsidRPr="00524E75">
        <w:rPr>
          <w:rFonts w:asciiTheme="majorHAnsi" w:hAnsiTheme="majorHAnsi"/>
          <w:sz w:val="22"/>
          <w:szCs w:val="22"/>
        </w:rPr>
        <w:t>Emerg</w:t>
      </w:r>
      <w:r w:rsidR="0092552A" w:rsidRPr="00524E75">
        <w:rPr>
          <w:rFonts w:asciiTheme="majorHAnsi" w:hAnsiTheme="majorHAnsi"/>
          <w:sz w:val="22"/>
          <w:szCs w:val="22"/>
        </w:rPr>
        <w:t>e</w:t>
      </w:r>
      <w:r w:rsidR="008A34BC" w:rsidRPr="00524E75">
        <w:rPr>
          <w:rFonts w:asciiTheme="majorHAnsi" w:hAnsiTheme="majorHAnsi"/>
          <w:sz w:val="22"/>
          <w:szCs w:val="22"/>
        </w:rPr>
        <w:t xml:space="preserve">ncy Use Authorisation submission to allow emergency deployment of </w:t>
      </w:r>
      <w:r w:rsidR="0053082D" w:rsidRPr="00524E75">
        <w:rPr>
          <w:rFonts w:asciiTheme="majorHAnsi" w:hAnsiTheme="majorHAnsi"/>
          <w:sz w:val="22"/>
          <w:szCs w:val="22"/>
        </w:rPr>
        <w:t>ReCell®</w:t>
      </w:r>
      <w:r w:rsidR="008A34BC" w:rsidRPr="00524E75">
        <w:rPr>
          <w:rFonts w:asciiTheme="majorHAnsi" w:hAnsiTheme="majorHAnsi"/>
          <w:sz w:val="22"/>
          <w:szCs w:val="22"/>
        </w:rPr>
        <w:t xml:space="preserve"> </w:t>
      </w:r>
      <w:r w:rsidR="0018148A" w:rsidRPr="00524E75">
        <w:rPr>
          <w:rFonts w:asciiTheme="majorHAnsi" w:hAnsiTheme="majorHAnsi"/>
          <w:sz w:val="22"/>
          <w:szCs w:val="22"/>
        </w:rPr>
        <w:t xml:space="preserve">for a mass casualty event involving burn injuries. </w:t>
      </w:r>
      <w:r w:rsidR="00B80418">
        <w:rPr>
          <w:rFonts w:asciiTheme="majorHAnsi" w:hAnsiTheme="majorHAnsi"/>
          <w:sz w:val="22"/>
          <w:szCs w:val="22"/>
        </w:rPr>
        <w:t>The FDA review was submitted by t</w:t>
      </w:r>
      <w:r w:rsidR="0092552A" w:rsidRPr="00524E75">
        <w:rPr>
          <w:rFonts w:asciiTheme="majorHAnsi" w:hAnsiTheme="majorHAnsi"/>
          <w:sz w:val="22"/>
          <w:szCs w:val="22"/>
        </w:rPr>
        <w:t>he Biomedical Advanced Research and Development Authority</w:t>
      </w:r>
      <w:r w:rsidR="00B80418">
        <w:rPr>
          <w:rFonts w:asciiTheme="majorHAnsi" w:hAnsiTheme="majorHAnsi"/>
          <w:sz w:val="22"/>
          <w:szCs w:val="22"/>
        </w:rPr>
        <w:t xml:space="preserve"> (BARDA</w:t>
      </w:r>
      <w:r w:rsidR="0092552A" w:rsidRPr="00524E75">
        <w:rPr>
          <w:rFonts w:asciiTheme="majorHAnsi" w:hAnsiTheme="majorHAnsi"/>
          <w:sz w:val="22"/>
          <w:szCs w:val="22"/>
        </w:rPr>
        <w:t>)</w:t>
      </w:r>
      <w:r w:rsidR="00B80418">
        <w:rPr>
          <w:rFonts w:asciiTheme="majorHAnsi" w:hAnsiTheme="majorHAnsi"/>
          <w:sz w:val="22"/>
          <w:szCs w:val="22"/>
        </w:rPr>
        <w:t xml:space="preserve">, a US federal agency instructed to prepare </w:t>
      </w:r>
      <w:r w:rsidR="005E11F0">
        <w:rPr>
          <w:rFonts w:asciiTheme="majorHAnsi" w:hAnsiTheme="majorHAnsi"/>
          <w:sz w:val="22"/>
          <w:szCs w:val="22"/>
        </w:rPr>
        <w:t xml:space="preserve">the US public </w:t>
      </w:r>
      <w:r w:rsidR="00B80418">
        <w:rPr>
          <w:rFonts w:asciiTheme="majorHAnsi" w:hAnsiTheme="majorHAnsi"/>
          <w:sz w:val="22"/>
          <w:szCs w:val="22"/>
        </w:rPr>
        <w:t xml:space="preserve">for </w:t>
      </w:r>
      <w:r w:rsidR="005E11F0">
        <w:rPr>
          <w:rFonts w:asciiTheme="majorHAnsi" w:hAnsiTheme="majorHAnsi"/>
          <w:sz w:val="22"/>
          <w:szCs w:val="22"/>
        </w:rPr>
        <w:t xml:space="preserve">possible mass </w:t>
      </w:r>
      <w:r w:rsidR="00B80418">
        <w:rPr>
          <w:rFonts w:asciiTheme="majorHAnsi" w:hAnsiTheme="majorHAnsi"/>
          <w:sz w:val="22"/>
          <w:szCs w:val="22"/>
        </w:rPr>
        <w:t>disaster</w:t>
      </w:r>
      <w:r w:rsidR="005E11F0">
        <w:rPr>
          <w:rFonts w:asciiTheme="majorHAnsi" w:hAnsiTheme="majorHAnsi"/>
          <w:sz w:val="22"/>
          <w:szCs w:val="22"/>
        </w:rPr>
        <w:t>s.</w:t>
      </w:r>
      <w:r w:rsidR="0092552A" w:rsidRPr="00524E75">
        <w:rPr>
          <w:rFonts w:asciiTheme="majorHAnsi" w:hAnsiTheme="majorHAnsi"/>
          <w:sz w:val="22"/>
          <w:szCs w:val="22"/>
        </w:rPr>
        <w:t xml:space="preserve"> </w:t>
      </w:r>
      <w:r w:rsidR="008A34BC" w:rsidRPr="00524E75">
        <w:rPr>
          <w:rFonts w:asciiTheme="majorHAnsi" w:hAnsiTheme="majorHAnsi"/>
          <w:sz w:val="22"/>
          <w:szCs w:val="22"/>
        </w:rPr>
        <w:t>Avita</w:t>
      </w:r>
      <w:r w:rsidR="005E11F0">
        <w:rPr>
          <w:rFonts w:asciiTheme="majorHAnsi" w:hAnsiTheme="majorHAnsi"/>
          <w:sz w:val="22"/>
          <w:szCs w:val="22"/>
        </w:rPr>
        <w:t xml:space="preserve"> has a </w:t>
      </w:r>
      <w:r w:rsidR="00BF4106">
        <w:rPr>
          <w:rFonts w:asciiTheme="majorHAnsi" w:hAnsiTheme="majorHAnsi"/>
          <w:sz w:val="22"/>
          <w:szCs w:val="22"/>
        </w:rPr>
        <w:t>$61.9m contract with the Authority</w:t>
      </w:r>
      <w:r w:rsidR="0092552A" w:rsidRPr="00524E75">
        <w:rPr>
          <w:rFonts w:asciiTheme="majorHAnsi" w:hAnsiTheme="majorHAnsi"/>
          <w:sz w:val="22"/>
          <w:szCs w:val="22"/>
        </w:rPr>
        <w:t>,</w:t>
      </w:r>
      <w:r w:rsidR="00BF4106">
        <w:rPr>
          <w:rFonts w:asciiTheme="majorHAnsi" w:hAnsiTheme="majorHAnsi"/>
          <w:sz w:val="22"/>
          <w:szCs w:val="22"/>
        </w:rPr>
        <w:t xml:space="preserve"> </w:t>
      </w:r>
      <w:r w:rsidR="005E11F0">
        <w:rPr>
          <w:rFonts w:asciiTheme="majorHAnsi" w:hAnsiTheme="majorHAnsi"/>
          <w:sz w:val="22"/>
          <w:szCs w:val="22"/>
        </w:rPr>
        <w:t xml:space="preserve">and the EUA is a procedure under which </w:t>
      </w:r>
      <w:r w:rsidR="00BF4106">
        <w:rPr>
          <w:rFonts w:asciiTheme="majorHAnsi" w:hAnsiTheme="majorHAnsi"/>
          <w:sz w:val="22"/>
          <w:szCs w:val="22"/>
        </w:rPr>
        <w:t>BARDA</w:t>
      </w:r>
      <w:r w:rsidR="00E00C8D" w:rsidRPr="00524E75">
        <w:rPr>
          <w:rFonts w:asciiTheme="majorHAnsi" w:hAnsiTheme="majorHAnsi"/>
          <w:sz w:val="22"/>
          <w:szCs w:val="22"/>
        </w:rPr>
        <w:t xml:space="preserve"> </w:t>
      </w:r>
      <w:r w:rsidR="005E11F0">
        <w:rPr>
          <w:rFonts w:asciiTheme="majorHAnsi" w:hAnsiTheme="majorHAnsi"/>
          <w:sz w:val="22"/>
          <w:szCs w:val="22"/>
        </w:rPr>
        <w:t>could</w:t>
      </w:r>
      <w:r w:rsidR="008A34BC" w:rsidRPr="00524E75">
        <w:rPr>
          <w:rFonts w:asciiTheme="majorHAnsi" w:hAnsiTheme="majorHAnsi"/>
          <w:sz w:val="22"/>
          <w:szCs w:val="22"/>
        </w:rPr>
        <w:t xml:space="preserve"> purchase </w:t>
      </w:r>
      <w:r w:rsidR="005E11F0">
        <w:rPr>
          <w:rFonts w:asciiTheme="majorHAnsi" w:hAnsiTheme="majorHAnsi"/>
          <w:sz w:val="22"/>
          <w:szCs w:val="22"/>
        </w:rPr>
        <w:t xml:space="preserve">ReCell® devices </w:t>
      </w:r>
      <w:r w:rsidR="008A34BC" w:rsidRPr="00524E75">
        <w:rPr>
          <w:rFonts w:asciiTheme="majorHAnsi" w:hAnsiTheme="majorHAnsi"/>
          <w:sz w:val="22"/>
          <w:szCs w:val="22"/>
        </w:rPr>
        <w:t xml:space="preserve">in advance of FDA market approval. </w:t>
      </w:r>
    </w:p>
    <w:p w14:paraId="4DE324A8" w14:textId="77777777" w:rsidR="00E07E81" w:rsidRPr="009E0759" w:rsidRDefault="00E07E81" w:rsidP="005A41A8">
      <w:pPr>
        <w:spacing w:line="288" w:lineRule="auto"/>
        <w:rPr>
          <w:rFonts w:asciiTheme="majorHAnsi" w:hAnsiTheme="majorHAnsi"/>
          <w:sz w:val="13"/>
          <w:szCs w:val="10"/>
        </w:rPr>
      </w:pPr>
    </w:p>
    <w:p w14:paraId="3303D2EA" w14:textId="67FBE50D" w:rsidR="005A41A8" w:rsidRPr="00524E75" w:rsidRDefault="005A41A8" w:rsidP="0053082D">
      <w:pPr>
        <w:spacing w:line="288" w:lineRule="auto"/>
        <w:outlineLvl w:val="0"/>
        <w:rPr>
          <w:rFonts w:asciiTheme="majorHAnsi" w:hAnsiTheme="majorHAnsi"/>
          <w:b/>
          <w:bCs/>
          <w:sz w:val="22"/>
          <w:szCs w:val="22"/>
        </w:rPr>
      </w:pPr>
      <w:r w:rsidRPr="00524E75">
        <w:rPr>
          <w:rFonts w:asciiTheme="majorHAnsi" w:hAnsiTheme="majorHAnsi"/>
          <w:b/>
          <w:bCs/>
          <w:sz w:val="22"/>
          <w:szCs w:val="22"/>
        </w:rPr>
        <w:t xml:space="preserve">WHAT IS </w:t>
      </w:r>
      <w:r w:rsidR="0053082D" w:rsidRPr="00524E75">
        <w:rPr>
          <w:rFonts w:asciiTheme="majorHAnsi" w:hAnsiTheme="majorHAnsi"/>
          <w:b/>
          <w:bCs/>
          <w:sz w:val="22"/>
          <w:szCs w:val="22"/>
        </w:rPr>
        <w:t>RECELL®</w:t>
      </w:r>
      <w:r w:rsidRPr="00524E75">
        <w:rPr>
          <w:rFonts w:asciiTheme="majorHAnsi" w:hAnsiTheme="majorHAnsi"/>
          <w:b/>
          <w:bCs/>
          <w:sz w:val="22"/>
          <w:szCs w:val="22"/>
        </w:rPr>
        <w:t>? HOW DOES IT WORK?</w:t>
      </w:r>
    </w:p>
    <w:p w14:paraId="36BCECA1" w14:textId="334F86C7" w:rsidR="00594453" w:rsidRPr="00594453" w:rsidRDefault="005914B0" w:rsidP="009E0759">
      <w:pPr>
        <w:spacing w:line="288" w:lineRule="auto"/>
        <w:rPr>
          <w:rFonts w:ascii="Calibri" w:hAnsi="Calibri" w:cs="Times New Roman"/>
          <w:color w:val="000000"/>
          <w:sz w:val="22"/>
          <w:szCs w:val="22"/>
          <w:lang w:val="en-US"/>
        </w:rPr>
      </w:pPr>
      <w:r w:rsidRPr="00524E75">
        <w:rPr>
          <w:rFonts w:asciiTheme="majorHAnsi" w:hAnsiTheme="majorHAnsi"/>
          <w:sz w:val="22"/>
          <w:szCs w:val="22"/>
        </w:rPr>
        <w:t>The body’s natural healing response</w:t>
      </w:r>
      <w:r w:rsidR="005A41A8" w:rsidRPr="00524E75">
        <w:rPr>
          <w:rFonts w:asciiTheme="majorHAnsi" w:hAnsiTheme="majorHAnsi"/>
          <w:sz w:val="22"/>
          <w:szCs w:val="22"/>
        </w:rPr>
        <w:t xml:space="preserve"> to burns</w:t>
      </w:r>
      <w:r w:rsidRPr="00524E75">
        <w:rPr>
          <w:rFonts w:asciiTheme="majorHAnsi" w:hAnsiTheme="majorHAnsi"/>
          <w:sz w:val="22"/>
          <w:szCs w:val="22"/>
        </w:rPr>
        <w:t xml:space="preserve"> is to generate </w:t>
      </w:r>
      <w:r w:rsidR="001D6890" w:rsidRPr="00524E75">
        <w:rPr>
          <w:rFonts w:asciiTheme="majorHAnsi" w:hAnsiTheme="majorHAnsi"/>
          <w:sz w:val="22"/>
          <w:szCs w:val="22"/>
        </w:rPr>
        <w:t>new skin cells</w:t>
      </w:r>
      <w:r w:rsidR="005E11F0">
        <w:rPr>
          <w:rFonts w:asciiTheme="majorHAnsi" w:hAnsiTheme="majorHAnsi"/>
          <w:sz w:val="22"/>
          <w:szCs w:val="22"/>
        </w:rPr>
        <w:t>,</w:t>
      </w:r>
      <w:r w:rsidR="001D6890" w:rsidRPr="00524E75">
        <w:rPr>
          <w:rFonts w:asciiTheme="majorHAnsi" w:hAnsiTheme="majorHAnsi"/>
          <w:sz w:val="22"/>
          <w:szCs w:val="22"/>
        </w:rPr>
        <w:t xml:space="preserve"> </w:t>
      </w:r>
      <w:r w:rsidRPr="00524E75">
        <w:rPr>
          <w:rFonts w:asciiTheme="majorHAnsi" w:hAnsiTheme="majorHAnsi"/>
          <w:sz w:val="22"/>
          <w:szCs w:val="22"/>
        </w:rPr>
        <w:t xml:space="preserve">which </w:t>
      </w:r>
      <w:r w:rsidR="005E11F0">
        <w:rPr>
          <w:rFonts w:asciiTheme="majorHAnsi" w:hAnsiTheme="majorHAnsi"/>
          <w:sz w:val="22"/>
          <w:szCs w:val="22"/>
        </w:rPr>
        <w:t xml:space="preserve">typically </w:t>
      </w:r>
      <w:r w:rsidRPr="00524E75">
        <w:rPr>
          <w:rFonts w:asciiTheme="majorHAnsi" w:hAnsiTheme="majorHAnsi"/>
          <w:sz w:val="22"/>
          <w:szCs w:val="22"/>
        </w:rPr>
        <w:t xml:space="preserve">migrate </w:t>
      </w:r>
      <w:r w:rsidR="005A41A8" w:rsidRPr="00524E75">
        <w:rPr>
          <w:rFonts w:asciiTheme="majorHAnsi" w:hAnsiTheme="majorHAnsi"/>
          <w:sz w:val="22"/>
          <w:szCs w:val="22"/>
        </w:rPr>
        <w:t>in</w:t>
      </w:r>
      <w:r w:rsidR="00DC2FB5" w:rsidRPr="00524E75">
        <w:rPr>
          <w:rFonts w:asciiTheme="majorHAnsi" w:hAnsiTheme="majorHAnsi"/>
          <w:sz w:val="22"/>
          <w:szCs w:val="22"/>
        </w:rPr>
        <w:t>to</w:t>
      </w:r>
      <w:r w:rsidR="001D6890" w:rsidRPr="00524E75">
        <w:rPr>
          <w:rFonts w:asciiTheme="majorHAnsi" w:hAnsiTheme="majorHAnsi"/>
          <w:sz w:val="22"/>
          <w:szCs w:val="22"/>
        </w:rPr>
        <w:t xml:space="preserve"> the wound from </w:t>
      </w:r>
      <w:r w:rsidR="005A41A8" w:rsidRPr="00524E75">
        <w:rPr>
          <w:rFonts w:asciiTheme="majorHAnsi" w:hAnsiTheme="majorHAnsi"/>
          <w:sz w:val="22"/>
          <w:szCs w:val="22"/>
        </w:rPr>
        <w:t>the</w:t>
      </w:r>
      <w:r w:rsidRPr="00524E75">
        <w:rPr>
          <w:rFonts w:asciiTheme="majorHAnsi" w:hAnsiTheme="majorHAnsi"/>
          <w:sz w:val="22"/>
          <w:szCs w:val="22"/>
        </w:rPr>
        <w:t xml:space="preserve"> periphery. </w:t>
      </w:r>
      <w:r w:rsidR="005A41A8" w:rsidRPr="00524E75">
        <w:rPr>
          <w:rFonts w:asciiTheme="majorHAnsi" w:hAnsiTheme="majorHAnsi"/>
          <w:sz w:val="22"/>
          <w:szCs w:val="22"/>
        </w:rPr>
        <w:t>For major burns, t</w:t>
      </w:r>
      <w:r w:rsidRPr="00524E75">
        <w:rPr>
          <w:rFonts w:asciiTheme="majorHAnsi" w:hAnsiTheme="majorHAnsi"/>
          <w:sz w:val="22"/>
          <w:szCs w:val="22"/>
        </w:rPr>
        <w:t>his takes time, during which</w:t>
      </w:r>
      <w:r w:rsidR="001D6890" w:rsidRPr="00524E75">
        <w:rPr>
          <w:rFonts w:asciiTheme="majorHAnsi" w:hAnsiTheme="majorHAnsi"/>
          <w:sz w:val="22"/>
          <w:szCs w:val="22"/>
        </w:rPr>
        <w:t>,</w:t>
      </w:r>
      <w:r w:rsidRPr="00524E75">
        <w:rPr>
          <w:rFonts w:asciiTheme="majorHAnsi" w:hAnsiTheme="majorHAnsi"/>
          <w:sz w:val="22"/>
          <w:szCs w:val="22"/>
        </w:rPr>
        <w:t xml:space="preserve"> </w:t>
      </w:r>
      <w:r w:rsidR="001D6890" w:rsidRPr="00524E75">
        <w:rPr>
          <w:rFonts w:asciiTheme="majorHAnsi" w:hAnsiTheme="majorHAnsi"/>
          <w:sz w:val="22"/>
          <w:szCs w:val="22"/>
        </w:rPr>
        <w:t>the wound</w:t>
      </w:r>
      <w:r w:rsidRPr="00524E75">
        <w:rPr>
          <w:rFonts w:asciiTheme="majorHAnsi" w:hAnsiTheme="majorHAnsi"/>
          <w:sz w:val="22"/>
          <w:szCs w:val="22"/>
        </w:rPr>
        <w:t xml:space="preserve"> can be</w:t>
      </w:r>
      <w:r w:rsidR="00DC2FB5" w:rsidRPr="00524E75">
        <w:rPr>
          <w:rFonts w:asciiTheme="majorHAnsi" w:hAnsiTheme="majorHAnsi"/>
          <w:sz w:val="22"/>
          <w:szCs w:val="22"/>
        </w:rPr>
        <w:t>come infected</w:t>
      </w:r>
      <w:r w:rsidR="00BF4106">
        <w:rPr>
          <w:rFonts w:asciiTheme="majorHAnsi" w:hAnsiTheme="majorHAnsi"/>
          <w:sz w:val="22"/>
          <w:szCs w:val="22"/>
        </w:rPr>
        <w:t>, and grafts</w:t>
      </w:r>
      <w:r w:rsidR="00E03941" w:rsidRPr="00524E75">
        <w:rPr>
          <w:rFonts w:asciiTheme="majorHAnsi" w:hAnsiTheme="majorHAnsi"/>
          <w:sz w:val="22"/>
          <w:szCs w:val="22"/>
        </w:rPr>
        <w:t xml:space="preserve"> sometimes fail completely</w:t>
      </w:r>
      <w:r w:rsidR="00DC2FB5" w:rsidRPr="00524E75">
        <w:rPr>
          <w:rFonts w:asciiTheme="majorHAnsi" w:hAnsiTheme="majorHAnsi"/>
          <w:sz w:val="22"/>
          <w:szCs w:val="22"/>
        </w:rPr>
        <w:t xml:space="preserve">. </w:t>
      </w:r>
      <w:r w:rsidR="00524E75" w:rsidRPr="00524E75">
        <w:rPr>
          <w:rFonts w:asciiTheme="majorHAnsi" w:hAnsiTheme="majorHAnsi"/>
          <w:sz w:val="22"/>
          <w:szCs w:val="22"/>
        </w:rPr>
        <w:t>ReCell</w:t>
      </w:r>
      <w:r w:rsidR="001C5874" w:rsidRPr="00524E75">
        <w:rPr>
          <w:rFonts w:asciiTheme="majorHAnsi" w:hAnsiTheme="majorHAnsi"/>
          <w:sz w:val="22"/>
          <w:szCs w:val="22"/>
        </w:rPr>
        <w:t xml:space="preserve">® </w:t>
      </w:r>
      <w:r w:rsidR="00DC2FB5" w:rsidRPr="00524E75">
        <w:rPr>
          <w:rFonts w:asciiTheme="majorHAnsi" w:hAnsiTheme="majorHAnsi"/>
          <w:sz w:val="22"/>
          <w:szCs w:val="22"/>
        </w:rPr>
        <w:t>can</w:t>
      </w:r>
      <w:r w:rsidR="001D6890" w:rsidRPr="00524E75">
        <w:rPr>
          <w:rFonts w:asciiTheme="majorHAnsi" w:hAnsiTheme="majorHAnsi"/>
          <w:sz w:val="22"/>
          <w:szCs w:val="22"/>
        </w:rPr>
        <w:t xml:space="preserve"> ‘short</w:t>
      </w:r>
      <w:r w:rsidR="00DC2FB5" w:rsidRPr="00524E75">
        <w:rPr>
          <w:rFonts w:asciiTheme="majorHAnsi" w:hAnsiTheme="majorHAnsi"/>
          <w:sz w:val="22"/>
          <w:szCs w:val="22"/>
        </w:rPr>
        <w:t xml:space="preserve"> circuit</w:t>
      </w:r>
      <w:r w:rsidR="001D6890" w:rsidRPr="00524E75">
        <w:rPr>
          <w:rFonts w:asciiTheme="majorHAnsi" w:hAnsiTheme="majorHAnsi"/>
          <w:sz w:val="22"/>
          <w:szCs w:val="22"/>
        </w:rPr>
        <w:t>’</w:t>
      </w:r>
      <w:r w:rsidR="00DC2FB5" w:rsidRPr="00524E75">
        <w:rPr>
          <w:rFonts w:asciiTheme="majorHAnsi" w:hAnsiTheme="majorHAnsi"/>
          <w:sz w:val="22"/>
          <w:szCs w:val="22"/>
        </w:rPr>
        <w:t xml:space="preserve"> and speed up the</w:t>
      </w:r>
      <w:r w:rsidR="00BF4106">
        <w:rPr>
          <w:rFonts w:asciiTheme="majorHAnsi" w:hAnsiTheme="majorHAnsi"/>
          <w:sz w:val="22"/>
          <w:szCs w:val="22"/>
        </w:rPr>
        <w:t xml:space="preserve"> body’s</w:t>
      </w:r>
      <w:r w:rsidR="001D6890" w:rsidRPr="00524E75">
        <w:rPr>
          <w:rFonts w:asciiTheme="majorHAnsi" w:hAnsiTheme="majorHAnsi"/>
          <w:sz w:val="22"/>
          <w:szCs w:val="22"/>
        </w:rPr>
        <w:t xml:space="preserve"> </w:t>
      </w:r>
      <w:r w:rsidR="005A41A8" w:rsidRPr="00524E75">
        <w:rPr>
          <w:rFonts w:asciiTheme="majorHAnsi" w:hAnsiTheme="majorHAnsi"/>
          <w:sz w:val="22"/>
          <w:szCs w:val="22"/>
        </w:rPr>
        <w:t xml:space="preserve">natural healing </w:t>
      </w:r>
      <w:r w:rsidR="001D6890" w:rsidRPr="00524E75">
        <w:rPr>
          <w:rFonts w:asciiTheme="majorHAnsi" w:hAnsiTheme="majorHAnsi"/>
          <w:sz w:val="22"/>
          <w:szCs w:val="22"/>
        </w:rPr>
        <w:t>process</w:t>
      </w:r>
      <w:r w:rsidR="005A41A8" w:rsidRPr="00524E75">
        <w:rPr>
          <w:rFonts w:asciiTheme="majorHAnsi" w:hAnsiTheme="majorHAnsi"/>
          <w:sz w:val="22"/>
          <w:szCs w:val="22"/>
        </w:rPr>
        <w:t xml:space="preserve">. </w:t>
      </w:r>
      <w:r w:rsidR="005E11F0">
        <w:rPr>
          <w:rFonts w:asciiTheme="majorHAnsi" w:hAnsiTheme="majorHAnsi"/>
          <w:sz w:val="22"/>
          <w:szCs w:val="22"/>
        </w:rPr>
        <w:t>The</w:t>
      </w:r>
      <w:r w:rsidR="00215A03" w:rsidRPr="00524E75">
        <w:rPr>
          <w:rFonts w:asciiTheme="majorHAnsi" w:hAnsiTheme="majorHAnsi"/>
          <w:sz w:val="22"/>
          <w:szCs w:val="22"/>
        </w:rPr>
        <w:t xml:space="preserve"> device </w:t>
      </w:r>
      <w:r w:rsidR="008C3297" w:rsidRPr="00524E75">
        <w:rPr>
          <w:rFonts w:asciiTheme="majorHAnsi" w:hAnsiTheme="majorHAnsi"/>
          <w:sz w:val="22"/>
          <w:szCs w:val="22"/>
        </w:rPr>
        <w:t xml:space="preserve">uses </w:t>
      </w:r>
      <w:r w:rsidRPr="00524E75">
        <w:rPr>
          <w:rFonts w:asciiTheme="majorHAnsi" w:hAnsiTheme="majorHAnsi"/>
          <w:sz w:val="22"/>
          <w:szCs w:val="22"/>
        </w:rPr>
        <w:t>healthy skin cells</w:t>
      </w:r>
      <w:r w:rsidR="00215A03" w:rsidRPr="00524E75">
        <w:rPr>
          <w:rFonts w:asciiTheme="majorHAnsi" w:hAnsiTheme="majorHAnsi"/>
          <w:sz w:val="22"/>
          <w:szCs w:val="22"/>
        </w:rPr>
        <w:t xml:space="preserve"> and </w:t>
      </w:r>
      <w:r w:rsidR="00611CCB" w:rsidRPr="00524E75">
        <w:rPr>
          <w:rFonts w:asciiTheme="majorHAnsi" w:hAnsiTheme="majorHAnsi"/>
          <w:sz w:val="22"/>
          <w:szCs w:val="22"/>
        </w:rPr>
        <w:t>wound healing factors</w:t>
      </w:r>
      <w:r w:rsidR="00215A03" w:rsidRPr="00524E75">
        <w:rPr>
          <w:rFonts w:asciiTheme="majorHAnsi" w:hAnsiTheme="majorHAnsi"/>
          <w:sz w:val="22"/>
          <w:szCs w:val="22"/>
        </w:rPr>
        <w:t xml:space="preserve"> </w:t>
      </w:r>
      <w:r w:rsidR="008C3297" w:rsidRPr="00524E75">
        <w:rPr>
          <w:rFonts w:asciiTheme="majorHAnsi" w:hAnsiTheme="majorHAnsi"/>
          <w:sz w:val="22"/>
          <w:szCs w:val="22"/>
        </w:rPr>
        <w:t xml:space="preserve">harvested </w:t>
      </w:r>
      <w:r w:rsidRPr="00524E75">
        <w:rPr>
          <w:rFonts w:asciiTheme="majorHAnsi" w:hAnsiTheme="majorHAnsi"/>
          <w:sz w:val="22"/>
          <w:szCs w:val="22"/>
        </w:rPr>
        <w:t>from a</w:t>
      </w:r>
      <w:r w:rsidR="00E4709A" w:rsidRPr="00524E75">
        <w:rPr>
          <w:rFonts w:asciiTheme="majorHAnsi" w:hAnsiTheme="majorHAnsi"/>
          <w:sz w:val="22"/>
          <w:szCs w:val="22"/>
        </w:rPr>
        <w:t xml:space="preserve"> </w:t>
      </w:r>
      <w:r w:rsidRPr="00524E75">
        <w:rPr>
          <w:rFonts w:asciiTheme="majorHAnsi" w:hAnsiTheme="majorHAnsi"/>
          <w:sz w:val="22"/>
          <w:szCs w:val="22"/>
        </w:rPr>
        <w:t>non-affected area</w:t>
      </w:r>
      <w:r w:rsidR="005A41A8" w:rsidRPr="00524E75">
        <w:rPr>
          <w:rFonts w:asciiTheme="majorHAnsi" w:hAnsiTheme="majorHAnsi"/>
          <w:sz w:val="22"/>
          <w:szCs w:val="22"/>
        </w:rPr>
        <w:t xml:space="preserve"> of the body</w:t>
      </w:r>
      <w:r w:rsidR="005E11F0">
        <w:rPr>
          <w:rFonts w:asciiTheme="majorHAnsi" w:hAnsiTheme="majorHAnsi"/>
          <w:sz w:val="22"/>
          <w:szCs w:val="22"/>
        </w:rPr>
        <w:t>,</w:t>
      </w:r>
      <w:r w:rsidR="008C3297" w:rsidRPr="00524E75">
        <w:rPr>
          <w:rFonts w:asciiTheme="majorHAnsi" w:hAnsiTheme="majorHAnsi"/>
          <w:sz w:val="22"/>
          <w:szCs w:val="22"/>
        </w:rPr>
        <w:t xml:space="preserve"> which are </w:t>
      </w:r>
      <w:r w:rsidR="00215A03" w:rsidRPr="00524E75">
        <w:rPr>
          <w:rFonts w:asciiTheme="majorHAnsi" w:hAnsiTheme="majorHAnsi"/>
          <w:sz w:val="22"/>
          <w:szCs w:val="22"/>
        </w:rPr>
        <w:t xml:space="preserve">‘freed’ </w:t>
      </w:r>
      <w:r w:rsidR="00BF4106">
        <w:rPr>
          <w:rFonts w:asciiTheme="majorHAnsi" w:hAnsiTheme="majorHAnsi"/>
          <w:sz w:val="22"/>
          <w:szCs w:val="22"/>
        </w:rPr>
        <w:t xml:space="preserve">(disaggregated) </w:t>
      </w:r>
      <w:r w:rsidRPr="00524E75">
        <w:rPr>
          <w:rFonts w:asciiTheme="majorHAnsi" w:hAnsiTheme="majorHAnsi"/>
          <w:sz w:val="22"/>
          <w:szCs w:val="22"/>
        </w:rPr>
        <w:t xml:space="preserve">to produce a </w:t>
      </w:r>
      <w:r w:rsidR="00215A03" w:rsidRPr="00524E75">
        <w:rPr>
          <w:rFonts w:asciiTheme="majorHAnsi" w:hAnsiTheme="majorHAnsi"/>
          <w:sz w:val="22"/>
          <w:szCs w:val="22"/>
        </w:rPr>
        <w:t xml:space="preserve">liquid </w:t>
      </w:r>
      <w:r w:rsidRPr="00524E75">
        <w:rPr>
          <w:rFonts w:asciiTheme="majorHAnsi" w:hAnsiTheme="majorHAnsi"/>
          <w:sz w:val="22"/>
          <w:szCs w:val="22"/>
        </w:rPr>
        <w:t>skin cell suspension (RES</w:t>
      </w:r>
      <w:r w:rsidR="008F2998" w:rsidRPr="008F2998">
        <w:rPr>
          <w:rFonts w:asciiTheme="majorHAnsi" w:hAnsiTheme="majorHAnsi"/>
          <w:sz w:val="22"/>
          <w:szCs w:val="22"/>
          <w:vertAlign w:val="superscript"/>
        </w:rPr>
        <w:t>TM</w:t>
      </w:r>
      <w:r w:rsidRPr="00524E75">
        <w:rPr>
          <w:rFonts w:asciiTheme="majorHAnsi" w:hAnsiTheme="majorHAnsi"/>
          <w:sz w:val="22"/>
          <w:szCs w:val="22"/>
        </w:rPr>
        <w:t>)</w:t>
      </w:r>
      <w:r w:rsidR="005E11F0">
        <w:rPr>
          <w:rFonts w:asciiTheme="majorHAnsi" w:hAnsiTheme="majorHAnsi"/>
          <w:sz w:val="22"/>
          <w:szCs w:val="22"/>
        </w:rPr>
        <w:t>. The cells are</w:t>
      </w:r>
      <w:r w:rsidR="00E4709A" w:rsidRPr="00524E75">
        <w:rPr>
          <w:rFonts w:asciiTheme="majorHAnsi" w:hAnsiTheme="majorHAnsi"/>
          <w:sz w:val="22"/>
          <w:szCs w:val="22"/>
        </w:rPr>
        <w:t xml:space="preserve"> then sprayed</w:t>
      </w:r>
      <w:r w:rsidRPr="00524E75">
        <w:rPr>
          <w:rFonts w:asciiTheme="majorHAnsi" w:hAnsiTheme="majorHAnsi"/>
          <w:sz w:val="22"/>
          <w:szCs w:val="22"/>
        </w:rPr>
        <w:t xml:space="preserve"> onto the</w:t>
      </w:r>
      <w:r w:rsidR="00611CCB" w:rsidRPr="00524E75">
        <w:rPr>
          <w:rFonts w:asciiTheme="majorHAnsi" w:hAnsiTheme="majorHAnsi"/>
          <w:sz w:val="22"/>
          <w:szCs w:val="22"/>
        </w:rPr>
        <w:t xml:space="preserve"> burn site</w:t>
      </w:r>
      <w:r w:rsidR="00215A03" w:rsidRPr="00524E75">
        <w:rPr>
          <w:rFonts w:asciiTheme="majorHAnsi" w:hAnsiTheme="majorHAnsi"/>
          <w:sz w:val="22"/>
          <w:szCs w:val="22"/>
        </w:rPr>
        <w:t xml:space="preserve">, </w:t>
      </w:r>
      <w:r w:rsidR="001D6890" w:rsidRPr="00524E75">
        <w:rPr>
          <w:rFonts w:asciiTheme="majorHAnsi" w:hAnsiTheme="majorHAnsi"/>
          <w:sz w:val="22"/>
          <w:szCs w:val="22"/>
        </w:rPr>
        <w:t>promot</w:t>
      </w:r>
      <w:r w:rsidR="00215A03" w:rsidRPr="00524E75">
        <w:rPr>
          <w:rFonts w:asciiTheme="majorHAnsi" w:hAnsiTheme="majorHAnsi"/>
          <w:sz w:val="22"/>
          <w:szCs w:val="22"/>
        </w:rPr>
        <w:t xml:space="preserve">ing </w:t>
      </w:r>
      <w:r w:rsidR="00611CCB" w:rsidRPr="00524E75">
        <w:rPr>
          <w:rFonts w:asciiTheme="majorHAnsi" w:hAnsiTheme="majorHAnsi"/>
          <w:sz w:val="22"/>
          <w:szCs w:val="22"/>
        </w:rPr>
        <w:t>an</w:t>
      </w:r>
      <w:r w:rsidR="001D6890" w:rsidRPr="00524E75">
        <w:rPr>
          <w:rFonts w:asciiTheme="majorHAnsi" w:hAnsiTheme="majorHAnsi"/>
          <w:sz w:val="22"/>
          <w:szCs w:val="22"/>
        </w:rPr>
        <w:t xml:space="preserve"> instant </w:t>
      </w:r>
      <w:r w:rsidR="00611CCB" w:rsidRPr="00524E75">
        <w:rPr>
          <w:rFonts w:asciiTheme="majorHAnsi" w:hAnsiTheme="majorHAnsi"/>
          <w:sz w:val="22"/>
          <w:szCs w:val="22"/>
        </w:rPr>
        <w:t xml:space="preserve">healing response. </w:t>
      </w:r>
      <w:r w:rsidR="005E11F0">
        <w:rPr>
          <w:rFonts w:asciiTheme="majorHAnsi" w:hAnsiTheme="majorHAnsi"/>
          <w:sz w:val="22"/>
          <w:szCs w:val="22"/>
        </w:rPr>
        <w:t xml:space="preserve">The </w:t>
      </w:r>
      <w:r w:rsidR="0053082D" w:rsidRPr="00524E75">
        <w:rPr>
          <w:rFonts w:asciiTheme="majorHAnsi" w:hAnsiTheme="majorHAnsi"/>
          <w:sz w:val="22"/>
          <w:szCs w:val="22"/>
        </w:rPr>
        <w:t>ReCell®</w:t>
      </w:r>
      <w:r w:rsidR="0092552A" w:rsidRPr="00524E75">
        <w:rPr>
          <w:rFonts w:asciiTheme="majorHAnsi" w:hAnsiTheme="majorHAnsi"/>
          <w:sz w:val="22"/>
          <w:szCs w:val="22"/>
        </w:rPr>
        <w:t xml:space="preserve"> </w:t>
      </w:r>
      <w:r w:rsidR="005E11F0">
        <w:rPr>
          <w:rFonts w:asciiTheme="majorHAnsi" w:hAnsiTheme="majorHAnsi"/>
          <w:sz w:val="22"/>
          <w:szCs w:val="22"/>
        </w:rPr>
        <w:t xml:space="preserve">procedure takes just 30 minutes, offering clear advantages over other treatments, such </w:t>
      </w:r>
      <w:r w:rsidR="008F2998">
        <w:rPr>
          <w:rFonts w:asciiTheme="majorHAnsi" w:hAnsiTheme="majorHAnsi"/>
          <w:sz w:val="22"/>
          <w:szCs w:val="22"/>
        </w:rPr>
        <w:t>as culturing skin in a</w:t>
      </w:r>
      <w:r w:rsidR="0092552A" w:rsidRPr="00524E75">
        <w:rPr>
          <w:rFonts w:asciiTheme="majorHAnsi" w:hAnsiTheme="majorHAnsi"/>
          <w:sz w:val="22"/>
          <w:szCs w:val="22"/>
        </w:rPr>
        <w:t xml:space="preserve"> lab, which can take weeks. It</w:t>
      </w:r>
      <w:r w:rsidR="00E4709A" w:rsidRPr="00524E75">
        <w:rPr>
          <w:rFonts w:asciiTheme="majorHAnsi" w:hAnsiTheme="majorHAnsi"/>
          <w:sz w:val="22"/>
          <w:szCs w:val="22"/>
        </w:rPr>
        <w:t xml:space="preserve"> can </w:t>
      </w:r>
      <w:r w:rsidR="008F2998">
        <w:rPr>
          <w:rFonts w:asciiTheme="majorHAnsi" w:hAnsiTheme="majorHAnsi"/>
          <w:sz w:val="22"/>
          <w:szCs w:val="22"/>
        </w:rPr>
        <w:t>also</w:t>
      </w:r>
      <w:r w:rsidR="009D3CC5">
        <w:rPr>
          <w:rFonts w:asciiTheme="majorHAnsi" w:hAnsiTheme="majorHAnsi"/>
          <w:sz w:val="22"/>
          <w:szCs w:val="22"/>
        </w:rPr>
        <w:t xml:space="preserve"> be</w:t>
      </w:r>
      <w:r w:rsidR="008C3297" w:rsidRPr="00524E75">
        <w:rPr>
          <w:rFonts w:asciiTheme="majorHAnsi" w:hAnsiTheme="majorHAnsi"/>
          <w:sz w:val="22"/>
          <w:szCs w:val="22"/>
        </w:rPr>
        <w:t xml:space="preserve"> used</w:t>
      </w:r>
      <w:r w:rsidR="00E4709A" w:rsidRPr="00524E75">
        <w:rPr>
          <w:rFonts w:asciiTheme="majorHAnsi" w:hAnsiTheme="majorHAnsi"/>
          <w:sz w:val="22"/>
          <w:szCs w:val="22"/>
        </w:rPr>
        <w:t xml:space="preserve"> in </w:t>
      </w:r>
      <w:r w:rsidR="005A41A8" w:rsidRPr="00524E75">
        <w:rPr>
          <w:rFonts w:asciiTheme="majorHAnsi" w:hAnsiTheme="majorHAnsi"/>
          <w:sz w:val="22"/>
          <w:szCs w:val="22"/>
        </w:rPr>
        <w:t>parallel with</w:t>
      </w:r>
      <w:r w:rsidR="008C3297" w:rsidRPr="00524E75">
        <w:rPr>
          <w:rFonts w:asciiTheme="majorHAnsi" w:hAnsiTheme="majorHAnsi"/>
          <w:sz w:val="22"/>
          <w:szCs w:val="22"/>
        </w:rPr>
        <w:t xml:space="preserve"> standard</w:t>
      </w:r>
      <w:r w:rsidR="002207DF" w:rsidRPr="00524E75">
        <w:rPr>
          <w:rFonts w:asciiTheme="majorHAnsi" w:hAnsiTheme="majorHAnsi"/>
          <w:sz w:val="22"/>
          <w:szCs w:val="22"/>
        </w:rPr>
        <w:t xml:space="preserve"> burns surgery procedures, </w:t>
      </w:r>
      <w:r w:rsidR="00E4709A" w:rsidRPr="00524E75">
        <w:rPr>
          <w:rFonts w:asciiTheme="majorHAnsi" w:hAnsiTheme="majorHAnsi"/>
          <w:sz w:val="22"/>
          <w:szCs w:val="22"/>
        </w:rPr>
        <w:t xml:space="preserve">with healthy skin being </w:t>
      </w:r>
      <w:r w:rsidR="002207DF" w:rsidRPr="00524E75">
        <w:rPr>
          <w:rFonts w:asciiTheme="majorHAnsi" w:hAnsiTheme="majorHAnsi"/>
          <w:sz w:val="22"/>
          <w:szCs w:val="22"/>
        </w:rPr>
        <w:t xml:space="preserve">harvested at the same time </w:t>
      </w:r>
      <w:r w:rsidR="005E11F0">
        <w:rPr>
          <w:rFonts w:asciiTheme="majorHAnsi" w:hAnsiTheme="majorHAnsi"/>
          <w:sz w:val="22"/>
          <w:szCs w:val="22"/>
        </w:rPr>
        <w:t>while</w:t>
      </w:r>
      <w:r w:rsidR="005E11F0" w:rsidRPr="00524E75">
        <w:rPr>
          <w:rFonts w:asciiTheme="majorHAnsi" w:hAnsiTheme="majorHAnsi"/>
          <w:sz w:val="22"/>
          <w:szCs w:val="22"/>
        </w:rPr>
        <w:t xml:space="preserve"> </w:t>
      </w:r>
      <w:r w:rsidR="00E4709A" w:rsidRPr="00524E75">
        <w:rPr>
          <w:rFonts w:asciiTheme="majorHAnsi" w:hAnsiTheme="majorHAnsi"/>
          <w:sz w:val="22"/>
          <w:szCs w:val="22"/>
        </w:rPr>
        <w:t>other activit</w:t>
      </w:r>
      <w:r w:rsidR="00963AF5" w:rsidRPr="00524E75">
        <w:rPr>
          <w:rFonts w:asciiTheme="majorHAnsi" w:hAnsiTheme="majorHAnsi"/>
          <w:sz w:val="22"/>
          <w:szCs w:val="22"/>
        </w:rPr>
        <w:t>i</w:t>
      </w:r>
      <w:r w:rsidR="00E4709A" w:rsidRPr="00524E75">
        <w:rPr>
          <w:rFonts w:asciiTheme="majorHAnsi" w:hAnsiTheme="majorHAnsi"/>
          <w:sz w:val="22"/>
          <w:szCs w:val="22"/>
        </w:rPr>
        <w:t>es</w:t>
      </w:r>
      <w:r w:rsidR="00E03941" w:rsidRPr="00524E75">
        <w:rPr>
          <w:rFonts w:asciiTheme="majorHAnsi" w:hAnsiTheme="majorHAnsi"/>
          <w:sz w:val="22"/>
          <w:szCs w:val="22"/>
        </w:rPr>
        <w:t xml:space="preserve"> </w:t>
      </w:r>
      <w:r w:rsidR="008F2998">
        <w:rPr>
          <w:rFonts w:asciiTheme="majorHAnsi" w:hAnsiTheme="majorHAnsi"/>
          <w:sz w:val="22"/>
          <w:szCs w:val="22"/>
        </w:rPr>
        <w:t>take place</w:t>
      </w:r>
      <w:r w:rsidR="00E4709A" w:rsidRPr="00524E75">
        <w:rPr>
          <w:rFonts w:asciiTheme="majorHAnsi" w:hAnsiTheme="majorHAnsi"/>
          <w:sz w:val="22"/>
          <w:szCs w:val="22"/>
        </w:rPr>
        <w:t xml:space="preserve"> </w:t>
      </w:r>
      <w:r w:rsidR="008F2998">
        <w:rPr>
          <w:rFonts w:asciiTheme="majorHAnsi" w:hAnsiTheme="majorHAnsi"/>
          <w:sz w:val="22"/>
          <w:szCs w:val="22"/>
        </w:rPr>
        <w:t>in</w:t>
      </w:r>
      <w:r w:rsidR="005A41A8" w:rsidRPr="00524E75">
        <w:rPr>
          <w:rFonts w:asciiTheme="majorHAnsi" w:hAnsiTheme="majorHAnsi"/>
          <w:sz w:val="22"/>
          <w:szCs w:val="22"/>
        </w:rPr>
        <w:t xml:space="preserve"> theatre</w:t>
      </w:r>
      <w:r w:rsidR="002207DF" w:rsidRPr="00524E75">
        <w:rPr>
          <w:rFonts w:asciiTheme="majorHAnsi" w:hAnsiTheme="majorHAnsi"/>
          <w:sz w:val="22"/>
          <w:szCs w:val="22"/>
        </w:rPr>
        <w:t xml:space="preserve">. </w:t>
      </w:r>
      <w:r w:rsidR="00594453" w:rsidRPr="00594453">
        <w:rPr>
          <w:rFonts w:ascii="Calibri" w:hAnsi="Calibri" w:cs="Times New Roman"/>
          <w:color w:val="000000"/>
          <w:sz w:val="22"/>
          <w:szCs w:val="22"/>
          <w:lang w:val="en-US"/>
        </w:rPr>
        <w:t xml:space="preserve">Dr James Holmes, </w:t>
      </w:r>
      <w:r w:rsidR="00594453" w:rsidRPr="009E0759">
        <w:rPr>
          <w:rFonts w:asciiTheme="majorHAnsi" w:hAnsiTheme="majorHAnsi"/>
          <w:sz w:val="22"/>
          <w:szCs w:val="22"/>
        </w:rPr>
        <w:t xml:space="preserve">a burns surgeon at </w:t>
      </w:r>
      <w:r w:rsidR="00594453" w:rsidRPr="00841EBB">
        <w:rPr>
          <w:rFonts w:ascii="Calibri" w:hAnsi="Calibri" w:cs="Calibri"/>
          <w:sz w:val="22"/>
          <w:szCs w:val="22"/>
        </w:rPr>
        <w:t>Wake Forest Medical Center, North Carolina</w:t>
      </w:r>
      <w:r w:rsidR="00594453">
        <w:rPr>
          <w:rFonts w:ascii="Calibri" w:hAnsi="Calibri" w:cs="Times New Roman"/>
          <w:color w:val="000000"/>
          <w:sz w:val="22"/>
          <w:szCs w:val="22"/>
          <w:lang w:val="en-US"/>
        </w:rPr>
        <w:t xml:space="preserve">, </w:t>
      </w:r>
      <w:r w:rsidR="00594453" w:rsidRPr="00594453">
        <w:rPr>
          <w:rFonts w:ascii="Calibri" w:hAnsi="Calibri" w:cs="Times New Roman"/>
          <w:color w:val="000000"/>
          <w:sz w:val="22"/>
          <w:szCs w:val="22"/>
          <w:lang w:val="en-US"/>
        </w:rPr>
        <w:t>who was involved in the trial, explains: "Treatments for serious burns have been starved of innovation for too long. Unlike advancements in most areas of medicine, we've been using the same operative treatments for the past 30 years. Removing substantial areas of healthy skin from the unharmed area of a seriously burned patient, for use in a graft, has obvious limitations, particularly when we have a shortage of donor sites. So</w:t>
      </w:r>
      <w:r w:rsidR="00594453">
        <w:rPr>
          <w:rFonts w:ascii="Calibri" w:hAnsi="Calibri" w:cs="Times New Roman"/>
          <w:color w:val="000000"/>
          <w:sz w:val="22"/>
          <w:szCs w:val="22"/>
          <w:lang w:val="en-US"/>
        </w:rPr>
        <w:t>,</w:t>
      </w:r>
      <w:r w:rsidR="00594453" w:rsidRPr="00594453">
        <w:rPr>
          <w:rFonts w:ascii="Calibri" w:hAnsi="Calibri" w:cs="Times New Roman"/>
          <w:color w:val="000000"/>
          <w:sz w:val="22"/>
          <w:szCs w:val="22"/>
          <w:lang w:val="en-US"/>
        </w:rPr>
        <w:t xml:space="preserve"> new technologies such as ReCell will help surgeons get around this problem, and move to a new standard of care for burn patients."</w:t>
      </w:r>
    </w:p>
    <w:p w14:paraId="1DFD761E" w14:textId="77777777" w:rsidR="00E00C8D" w:rsidRPr="009E0759" w:rsidRDefault="00E00C8D" w:rsidP="00B603BD">
      <w:pPr>
        <w:spacing w:line="288" w:lineRule="auto"/>
        <w:rPr>
          <w:rFonts w:asciiTheme="majorHAnsi" w:hAnsiTheme="majorHAnsi"/>
          <w:sz w:val="15"/>
          <w:szCs w:val="22"/>
          <w:lang w:val="en-US"/>
        </w:rPr>
      </w:pPr>
    </w:p>
    <w:p w14:paraId="3AF27428" w14:textId="77777777" w:rsidR="00963AF5" w:rsidRPr="00524E75" w:rsidRDefault="00B603BD" w:rsidP="0053082D">
      <w:pPr>
        <w:spacing w:line="288" w:lineRule="auto"/>
        <w:outlineLvl w:val="0"/>
        <w:rPr>
          <w:rFonts w:asciiTheme="majorHAnsi" w:hAnsiTheme="majorHAnsi"/>
          <w:b/>
          <w:bCs/>
          <w:sz w:val="22"/>
          <w:szCs w:val="22"/>
        </w:rPr>
      </w:pPr>
      <w:r w:rsidRPr="00524E75">
        <w:rPr>
          <w:rFonts w:asciiTheme="majorHAnsi" w:hAnsiTheme="majorHAnsi"/>
          <w:b/>
          <w:bCs/>
          <w:sz w:val="22"/>
          <w:szCs w:val="22"/>
        </w:rPr>
        <w:t>ABOUT THE CLINICAL TRIAL</w:t>
      </w:r>
    </w:p>
    <w:p w14:paraId="3163BC7F" w14:textId="0612F241" w:rsidR="007E023F" w:rsidRPr="00524E75" w:rsidRDefault="00963AF5" w:rsidP="00E628C7">
      <w:pPr>
        <w:spacing w:line="288" w:lineRule="auto"/>
        <w:rPr>
          <w:rFonts w:asciiTheme="majorHAnsi" w:hAnsiTheme="majorHAnsi"/>
          <w:sz w:val="22"/>
          <w:szCs w:val="22"/>
        </w:rPr>
      </w:pPr>
      <w:r w:rsidRPr="00524E75">
        <w:rPr>
          <w:rFonts w:asciiTheme="majorHAnsi" w:hAnsiTheme="majorHAnsi"/>
          <w:sz w:val="22"/>
          <w:szCs w:val="22"/>
        </w:rPr>
        <w:t>T</w:t>
      </w:r>
      <w:r w:rsidR="00C84A6C" w:rsidRPr="00524E75">
        <w:rPr>
          <w:rFonts w:asciiTheme="majorHAnsi" w:hAnsiTheme="majorHAnsi"/>
          <w:sz w:val="22"/>
          <w:szCs w:val="22"/>
        </w:rPr>
        <w:t>his</w:t>
      </w:r>
      <w:r w:rsidR="00B603BD" w:rsidRPr="00524E75">
        <w:rPr>
          <w:rFonts w:asciiTheme="majorHAnsi" w:hAnsiTheme="majorHAnsi"/>
          <w:sz w:val="22"/>
          <w:szCs w:val="22"/>
        </w:rPr>
        <w:t xml:space="preserve"> latest</w:t>
      </w:r>
      <w:r w:rsidR="00C84A6C" w:rsidRPr="00524E75">
        <w:rPr>
          <w:rFonts w:asciiTheme="majorHAnsi" w:hAnsiTheme="majorHAnsi"/>
          <w:sz w:val="22"/>
          <w:szCs w:val="22"/>
        </w:rPr>
        <w:t xml:space="preserve"> trial</w:t>
      </w:r>
      <w:r w:rsidR="00B603BD" w:rsidRPr="00524E75">
        <w:rPr>
          <w:rFonts w:asciiTheme="majorHAnsi" w:hAnsiTheme="majorHAnsi"/>
          <w:sz w:val="22"/>
          <w:szCs w:val="22"/>
        </w:rPr>
        <w:t xml:space="preserve"> involving </w:t>
      </w:r>
      <w:r w:rsidR="0053082D" w:rsidRPr="00524E75">
        <w:rPr>
          <w:rFonts w:asciiTheme="majorHAnsi" w:hAnsiTheme="majorHAnsi"/>
          <w:sz w:val="22"/>
          <w:szCs w:val="22"/>
        </w:rPr>
        <w:t>ReCell®</w:t>
      </w:r>
      <w:r w:rsidR="00B603BD" w:rsidRPr="00524E75">
        <w:rPr>
          <w:rFonts w:asciiTheme="majorHAnsi" w:hAnsiTheme="majorHAnsi"/>
          <w:sz w:val="22"/>
          <w:szCs w:val="22"/>
        </w:rPr>
        <w:t xml:space="preserve"> </w:t>
      </w:r>
      <w:r w:rsidR="005A41A8" w:rsidRPr="00524E75">
        <w:rPr>
          <w:rFonts w:asciiTheme="majorHAnsi" w:hAnsiTheme="majorHAnsi"/>
          <w:sz w:val="22"/>
          <w:szCs w:val="22"/>
        </w:rPr>
        <w:t xml:space="preserve">was designed to </w:t>
      </w:r>
      <w:r w:rsidR="00B603BD" w:rsidRPr="00524E75">
        <w:rPr>
          <w:rFonts w:asciiTheme="majorHAnsi" w:hAnsiTheme="majorHAnsi"/>
          <w:sz w:val="22"/>
          <w:szCs w:val="22"/>
        </w:rPr>
        <w:t>compare</w:t>
      </w:r>
      <w:r w:rsidR="00C84A6C" w:rsidRPr="00524E75">
        <w:rPr>
          <w:rFonts w:asciiTheme="majorHAnsi" w:hAnsiTheme="majorHAnsi"/>
          <w:sz w:val="22"/>
          <w:szCs w:val="22"/>
        </w:rPr>
        <w:t xml:space="preserve"> two </w:t>
      </w:r>
      <w:r w:rsidR="00B603BD" w:rsidRPr="00524E75">
        <w:rPr>
          <w:rFonts w:asciiTheme="majorHAnsi" w:hAnsiTheme="majorHAnsi"/>
          <w:sz w:val="22"/>
          <w:szCs w:val="22"/>
        </w:rPr>
        <w:t xml:space="preserve">different </w:t>
      </w:r>
      <w:r w:rsidR="00C84A6C" w:rsidRPr="00524E75">
        <w:rPr>
          <w:rFonts w:asciiTheme="majorHAnsi" w:hAnsiTheme="majorHAnsi"/>
          <w:sz w:val="22"/>
          <w:szCs w:val="22"/>
        </w:rPr>
        <w:t xml:space="preserve">treatments for patients </w:t>
      </w:r>
      <w:r w:rsidR="007E023F" w:rsidRPr="00524E75">
        <w:rPr>
          <w:rFonts w:asciiTheme="majorHAnsi" w:hAnsiTheme="majorHAnsi"/>
          <w:sz w:val="22"/>
          <w:szCs w:val="22"/>
          <w:lang w:val="en-US"/>
        </w:rPr>
        <w:t xml:space="preserve">who had endured </w:t>
      </w:r>
      <w:r w:rsidR="007E023F" w:rsidRPr="008F2998">
        <w:rPr>
          <w:rFonts w:asciiTheme="majorHAnsi" w:hAnsiTheme="majorHAnsi"/>
          <w:sz w:val="22"/>
          <w:szCs w:val="22"/>
          <w:lang w:val="en-US"/>
        </w:rPr>
        <w:t>5-50% TBSA acute thermal injuries</w:t>
      </w:r>
      <w:r w:rsidR="007E023F" w:rsidRPr="00524E75">
        <w:rPr>
          <w:rFonts w:asciiTheme="majorHAnsi" w:hAnsiTheme="majorHAnsi"/>
          <w:sz w:val="22"/>
          <w:szCs w:val="22"/>
        </w:rPr>
        <w:t xml:space="preserve"> requiring autograft for closure</w:t>
      </w:r>
      <w:r w:rsidR="0028386A" w:rsidRPr="00524E75">
        <w:rPr>
          <w:rFonts w:asciiTheme="majorHAnsi" w:hAnsiTheme="majorHAnsi"/>
          <w:sz w:val="22"/>
          <w:szCs w:val="22"/>
        </w:rPr>
        <w:t>,</w:t>
      </w:r>
      <w:r w:rsidR="00B603BD" w:rsidRPr="00524E75">
        <w:rPr>
          <w:rFonts w:asciiTheme="majorHAnsi" w:hAnsiTheme="majorHAnsi"/>
          <w:sz w:val="22"/>
          <w:szCs w:val="22"/>
        </w:rPr>
        <w:t xml:space="preserve"> </w:t>
      </w:r>
      <w:r w:rsidR="000A762E" w:rsidRPr="00524E75">
        <w:rPr>
          <w:rFonts w:asciiTheme="majorHAnsi" w:hAnsiTheme="majorHAnsi"/>
          <w:sz w:val="22"/>
          <w:szCs w:val="22"/>
        </w:rPr>
        <w:t>such as</w:t>
      </w:r>
      <w:r w:rsidR="007E023F" w:rsidRPr="00524E75">
        <w:rPr>
          <w:rFonts w:asciiTheme="majorHAnsi" w:hAnsiTheme="majorHAnsi"/>
          <w:sz w:val="22"/>
          <w:szCs w:val="22"/>
        </w:rPr>
        <w:t xml:space="preserve"> burns caused by a</w:t>
      </w:r>
      <w:r w:rsidR="000A762E" w:rsidRPr="00524E75">
        <w:rPr>
          <w:rFonts w:asciiTheme="majorHAnsi" w:hAnsiTheme="majorHAnsi"/>
          <w:sz w:val="22"/>
          <w:szCs w:val="22"/>
        </w:rPr>
        <w:t xml:space="preserve"> </w:t>
      </w:r>
      <w:r w:rsidRPr="00524E75">
        <w:rPr>
          <w:rFonts w:asciiTheme="majorHAnsi" w:hAnsiTheme="majorHAnsi"/>
          <w:sz w:val="22"/>
          <w:szCs w:val="22"/>
        </w:rPr>
        <w:t xml:space="preserve">vehicle or house </w:t>
      </w:r>
      <w:r w:rsidR="000A762E" w:rsidRPr="00524E75">
        <w:rPr>
          <w:rFonts w:asciiTheme="majorHAnsi" w:hAnsiTheme="majorHAnsi"/>
          <w:sz w:val="22"/>
          <w:szCs w:val="22"/>
        </w:rPr>
        <w:t>fire</w:t>
      </w:r>
      <w:r w:rsidR="007E023F" w:rsidRPr="00524E75">
        <w:rPr>
          <w:rFonts w:asciiTheme="majorHAnsi" w:hAnsiTheme="majorHAnsi"/>
          <w:sz w:val="22"/>
          <w:szCs w:val="22"/>
        </w:rPr>
        <w:t xml:space="preserve">. </w:t>
      </w:r>
      <w:r w:rsidR="007E023F" w:rsidRPr="00524E75">
        <w:rPr>
          <w:rFonts w:asciiTheme="majorHAnsi" w:hAnsiTheme="majorHAnsi"/>
          <w:sz w:val="22"/>
          <w:szCs w:val="22"/>
          <w:lang w:val="en-US"/>
        </w:rPr>
        <w:t xml:space="preserve">Participants were aged 5 years and older. </w:t>
      </w:r>
      <w:r w:rsidR="008B2C3F">
        <w:rPr>
          <w:rFonts w:asciiTheme="majorHAnsi" w:hAnsiTheme="majorHAnsi"/>
          <w:sz w:val="22"/>
          <w:szCs w:val="22"/>
        </w:rPr>
        <w:t xml:space="preserve">The 30 patients participating in the </w:t>
      </w:r>
      <w:r w:rsidR="007E023F" w:rsidRPr="00524E75">
        <w:rPr>
          <w:rFonts w:asciiTheme="majorHAnsi" w:hAnsiTheme="majorHAnsi"/>
          <w:sz w:val="22"/>
          <w:szCs w:val="22"/>
        </w:rPr>
        <w:t>trial</w:t>
      </w:r>
      <w:r w:rsidR="008B2C3F">
        <w:rPr>
          <w:rFonts w:asciiTheme="majorHAnsi" w:hAnsiTheme="majorHAnsi"/>
          <w:sz w:val="22"/>
          <w:szCs w:val="22"/>
        </w:rPr>
        <w:t xml:space="preserve"> were followed for 52 weeks to look at the durability of the heal</w:t>
      </w:r>
      <w:r w:rsidR="00BD69E0">
        <w:rPr>
          <w:rFonts w:asciiTheme="majorHAnsi" w:hAnsiTheme="majorHAnsi"/>
          <w:sz w:val="22"/>
          <w:szCs w:val="22"/>
        </w:rPr>
        <w:t>e</w:t>
      </w:r>
      <w:r w:rsidR="008B2C3F">
        <w:rPr>
          <w:rFonts w:asciiTheme="majorHAnsi" w:hAnsiTheme="majorHAnsi"/>
          <w:sz w:val="22"/>
          <w:szCs w:val="22"/>
        </w:rPr>
        <w:t xml:space="preserve">d burn-injury areas, and aesthetic outcomes. </w:t>
      </w:r>
      <w:r w:rsidR="009D3CC5">
        <w:rPr>
          <w:rFonts w:asciiTheme="majorHAnsi" w:hAnsiTheme="majorHAnsi"/>
          <w:sz w:val="22"/>
          <w:szCs w:val="22"/>
        </w:rPr>
        <w:t>C</w:t>
      </w:r>
      <w:r w:rsidR="007E023F" w:rsidRPr="00524E75">
        <w:rPr>
          <w:rFonts w:asciiTheme="majorHAnsi" w:hAnsiTheme="majorHAnsi"/>
          <w:sz w:val="22"/>
          <w:szCs w:val="22"/>
        </w:rPr>
        <w:t>onducted between 2015-2017</w:t>
      </w:r>
      <w:r w:rsidR="009D3CC5">
        <w:rPr>
          <w:rFonts w:asciiTheme="majorHAnsi" w:hAnsiTheme="majorHAnsi"/>
          <w:sz w:val="22"/>
          <w:szCs w:val="22"/>
        </w:rPr>
        <w:t>,</w:t>
      </w:r>
      <w:r w:rsidR="007E023F" w:rsidRPr="00524E75">
        <w:rPr>
          <w:rFonts w:asciiTheme="majorHAnsi" w:hAnsiTheme="majorHAnsi"/>
          <w:sz w:val="22"/>
          <w:szCs w:val="22"/>
        </w:rPr>
        <w:t xml:space="preserve"> </w:t>
      </w:r>
      <w:r w:rsidR="009D3CC5">
        <w:rPr>
          <w:rFonts w:asciiTheme="majorHAnsi" w:hAnsiTheme="majorHAnsi"/>
          <w:sz w:val="22"/>
          <w:szCs w:val="22"/>
        </w:rPr>
        <w:t>it</w:t>
      </w:r>
      <w:r w:rsidR="007E023F" w:rsidRPr="00524E75">
        <w:rPr>
          <w:rFonts w:asciiTheme="majorHAnsi" w:hAnsiTheme="majorHAnsi"/>
          <w:sz w:val="22"/>
          <w:szCs w:val="22"/>
        </w:rPr>
        <w:t xml:space="preserve"> involved</w:t>
      </w:r>
      <w:r w:rsidR="00BD69E0">
        <w:rPr>
          <w:rFonts w:asciiTheme="majorHAnsi" w:hAnsiTheme="majorHAnsi"/>
          <w:sz w:val="22"/>
          <w:szCs w:val="22"/>
        </w:rPr>
        <w:t xml:space="preserve"> 7</w:t>
      </w:r>
      <w:r w:rsidR="007E023F" w:rsidRPr="00524E75">
        <w:rPr>
          <w:rFonts w:asciiTheme="majorHAnsi" w:hAnsiTheme="majorHAnsi"/>
          <w:sz w:val="22"/>
          <w:szCs w:val="22"/>
        </w:rPr>
        <w:t xml:space="preserve"> leading US burns centres</w:t>
      </w:r>
      <w:r w:rsidR="00BD69E0">
        <w:rPr>
          <w:rFonts w:asciiTheme="majorHAnsi" w:hAnsiTheme="majorHAnsi"/>
          <w:sz w:val="22"/>
          <w:szCs w:val="22"/>
        </w:rPr>
        <w:t>, and</w:t>
      </w:r>
      <w:r w:rsidR="00E00C8D" w:rsidRPr="00524E75">
        <w:rPr>
          <w:rFonts w:asciiTheme="majorHAnsi" w:hAnsiTheme="majorHAnsi"/>
          <w:sz w:val="22"/>
          <w:szCs w:val="22"/>
        </w:rPr>
        <w:t xml:space="preserve"> was designed t</w:t>
      </w:r>
      <w:r w:rsidR="007E023F" w:rsidRPr="00524E75">
        <w:rPr>
          <w:rFonts w:asciiTheme="majorHAnsi" w:hAnsiTheme="majorHAnsi"/>
          <w:sz w:val="22"/>
          <w:szCs w:val="22"/>
          <w:lang w:val="en-US"/>
        </w:rPr>
        <w:t xml:space="preserve">o </w:t>
      </w:r>
      <w:r w:rsidR="007E023F" w:rsidRPr="00524E75">
        <w:rPr>
          <w:rFonts w:asciiTheme="majorHAnsi" w:hAnsiTheme="majorHAnsi"/>
          <w:sz w:val="22"/>
          <w:szCs w:val="22"/>
        </w:rPr>
        <w:t xml:space="preserve">demonstrate the effectiveness of </w:t>
      </w:r>
      <w:r w:rsidR="00524E75" w:rsidRPr="00524E75">
        <w:rPr>
          <w:rFonts w:asciiTheme="majorHAnsi" w:hAnsiTheme="majorHAnsi"/>
          <w:sz w:val="22"/>
          <w:szCs w:val="22"/>
        </w:rPr>
        <w:t>ReCell</w:t>
      </w:r>
      <w:r w:rsidR="007E023F" w:rsidRPr="00524E75">
        <w:rPr>
          <w:rFonts w:asciiTheme="majorHAnsi" w:hAnsiTheme="majorHAnsi"/>
          <w:sz w:val="22"/>
          <w:szCs w:val="22"/>
        </w:rPr>
        <w:t xml:space="preserve">® when combined with skin grafting in the closure of mixed depth burns, including full thickdeep partial- and full-thickness burn injuries. </w:t>
      </w:r>
      <w:r w:rsidR="00353488" w:rsidRPr="00524E75">
        <w:rPr>
          <w:rFonts w:asciiTheme="majorHAnsi" w:hAnsiTheme="majorHAnsi"/>
          <w:sz w:val="22"/>
          <w:szCs w:val="22"/>
        </w:rPr>
        <w:t xml:space="preserve">In </w:t>
      </w:r>
      <w:r w:rsidR="005A41A8" w:rsidRPr="00524E75">
        <w:rPr>
          <w:rFonts w:asciiTheme="majorHAnsi" w:hAnsiTheme="majorHAnsi"/>
          <w:sz w:val="22"/>
          <w:szCs w:val="22"/>
        </w:rPr>
        <w:t>this</w:t>
      </w:r>
      <w:r w:rsidR="00B603BD" w:rsidRPr="00524E75">
        <w:rPr>
          <w:rFonts w:asciiTheme="majorHAnsi" w:hAnsiTheme="majorHAnsi"/>
          <w:sz w:val="22"/>
          <w:szCs w:val="22"/>
        </w:rPr>
        <w:t xml:space="preserve"> </w:t>
      </w:r>
      <w:r w:rsidR="00E628C7">
        <w:rPr>
          <w:rFonts w:asciiTheme="majorHAnsi" w:hAnsiTheme="majorHAnsi"/>
          <w:sz w:val="22"/>
          <w:szCs w:val="22"/>
        </w:rPr>
        <w:t>within</w:t>
      </w:r>
      <w:r w:rsidR="00E07E81" w:rsidRPr="00524E75">
        <w:rPr>
          <w:rFonts w:asciiTheme="majorHAnsi" w:hAnsiTheme="majorHAnsi"/>
          <w:sz w:val="22"/>
          <w:szCs w:val="22"/>
        </w:rPr>
        <w:t>-</w:t>
      </w:r>
      <w:r w:rsidR="00B603BD" w:rsidRPr="00524E75">
        <w:rPr>
          <w:rFonts w:asciiTheme="majorHAnsi" w:hAnsiTheme="majorHAnsi"/>
          <w:sz w:val="22"/>
          <w:szCs w:val="22"/>
        </w:rPr>
        <w:t xml:space="preserve">patient </w:t>
      </w:r>
      <w:r w:rsidR="00E628C7">
        <w:rPr>
          <w:rFonts w:asciiTheme="majorHAnsi" w:hAnsiTheme="majorHAnsi"/>
          <w:sz w:val="22"/>
          <w:szCs w:val="22"/>
        </w:rPr>
        <w:t>trial</w:t>
      </w:r>
      <w:r w:rsidR="005A41A8" w:rsidRPr="00524E75">
        <w:rPr>
          <w:rFonts w:asciiTheme="majorHAnsi" w:hAnsiTheme="majorHAnsi"/>
          <w:sz w:val="22"/>
          <w:szCs w:val="22"/>
        </w:rPr>
        <w:t xml:space="preserve">, the </w:t>
      </w:r>
      <w:r w:rsidR="00C84A6C" w:rsidRPr="00524E75">
        <w:rPr>
          <w:rFonts w:asciiTheme="majorHAnsi" w:hAnsiTheme="majorHAnsi"/>
          <w:sz w:val="22"/>
          <w:szCs w:val="22"/>
        </w:rPr>
        <w:t>‘</w:t>
      </w:r>
      <w:r w:rsidR="005A41A8" w:rsidRPr="00524E75">
        <w:rPr>
          <w:rFonts w:asciiTheme="majorHAnsi" w:hAnsiTheme="majorHAnsi"/>
          <w:sz w:val="22"/>
          <w:szCs w:val="22"/>
        </w:rPr>
        <w:t>control’ area</w:t>
      </w:r>
      <w:r w:rsidR="00C84A6C" w:rsidRPr="00524E75">
        <w:rPr>
          <w:rFonts w:asciiTheme="majorHAnsi" w:hAnsiTheme="majorHAnsi"/>
          <w:sz w:val="22"/>
          <w:szCs w:val="22"/>
        </w:rPr>
        <w:t xml:space="preserve"> </w:t>
      </w:r>
      <w:r w:rsidR="005A41A8" w:rsidRPr="00524E75">
        <w:rPr>
          <w:rFonts w:asciiTheme="majorHAnsi" w:hAnsiTheme="majorHAnsi"/>
          <w:sz w:val="22"/>
          <w:szCs w:val="22"/>
        </w:rPr>
        <w:t>of the burn</w:t>
      </w:r>
      <w:r w:rsidR="00C84A6C" w:rsidRPr="00524E75">
        <w:rPr>
          <w:rFonts w:asciiTheme="majorHAnsi" w:hAnsiTheme="majorHAnsi"/>
          <w:sz w:val="22"/>
          <w:szCs w:val="22"/>
        </w:rPr>
        <w:t xml:space="preserve"> rece</w:t>
      </w:r>
      <w:r w:rsidR="005A41A8" w:rsidRPr="00524E75">
        <w:rPr>
          <w:rFonts w:asciiTheme="majorHAnsi" w:hAnsiTheme="majorHAnsi"/>
          <w:sz w:val="22"/>
          <w:szCs w:val="22"/>
        </w:rPr>
        <w:t xml:space="preserve">ived </w:t>
      </w:r>
      <w:r w:rsidR="00DB3967" w:rsidRPr="00524E75">
        <w:rPr>
          <w:rFonts w:asciiTheme="majorHAnsi" w:hAnsiTheme="majorHAnsi"/>
          <w:sz w:val="22"/>
          <w:szCs w:val="22"/>
        </w:rPr>
        <w:t xml:space="preserve">a </w:t>
      </w:r>
      <w:r w:rsidR="005A41A8" w:rsidRPr="00524E75">
        <w:rPr>
          <w:rFonts w:asciiTheme="majorHAnsi" w:hAnsiTheme="majorHAnsi"/>
          <w:sz w:val="22"/>
          <w:szCs w:val="22"/>
        </w:rPr>
        <w:t>standard</w:t>
      </w:r>
      <w:r w:rsidR="00DB3967" w:rsidRPr="00524E75">
        <w:rPr>
          <w:rFonts w:asciiTheme="majorHAnsi" w:hAnsiTheme="majorHAnsi"/>
          <w:sz w:val="22"/>
          <w:szCs w:val="22"/>
        </w:rPr>
        <w:t xml:space="preserve"> </w:t>
      </w:r>
      <w:r w:rsidR="00E4709A" w:rsidRPr="00524E75">
        <w:rPr>
          <w:rFonts w:asciiTheme="majorHAnsi" w:hAnsiTheme="majorHAnsi"/>
          <w:sz w:val="22"/>
          <w:szCs w:val="22"/>
        </w:rPr>
        <w:t xml:space="preserve">autologous </w:t>
      </w:r>
      <w:r w:rsidR="00E00C8D" w:rsidRPr="00524E75">
        <w:rPr>
          <w:rFonts w:asciiTheme="majorHAnsi" w:hAnsiTheme="majorHAnsi"/>
          <w:sz w:val="22"/>
          <w:szCs w:val="22"/>
        </w:rPr>
        <w:t xml:space="preserve">meshed </w:t>
      </w:r>
      <w:r w:rsidR="005A41A8" w:rsidRPr="00524E75">
        <w:rPr>
          <w:rFonts w:asciiTheme="majorHAnsi" w:hAnsiTheme="majorHAnsi"/>
          <w:sz w:val="22"/>
          <w:szCs w:val="22"/>
        </w:rPr>
        <w:t>skin graft</w:t>
      </w:r>
      <w:r w:rsidR="00DB3967" w:rsidRPr="00524E75">
        <w:rPr>
          <w:rFonts w:asciiTheme="majorHAnsi" w:hAnsiTheme="majorHAnsi"/>
          <w:sz w:val="22"/>
          <w:szCs w:val="22"/>
        </w:rPr>
        <w:t>, whilst t</w:t>
      </w:r>
      <w:r w:rsidR="00C84A6C" w:rsidRPr="00524E75">
        <w:rPr>
          <w:rFonts w:asciiTheme="majorHAnsi" w:hAnsiTheme="majorHAnsi"/>
          <w:sz w:val="22"/>
          <w:szCs w:val="22"/>
        </w:rPr>
        <w:t>he other area</w:t>
      </w:r>
      <w:r w:rsidR="00DB3967" w:rsidRPr="00524E75">
        <w:rPr>
          <w:rFonts w:asciiTheme="majorHAnsi" w:hAnsiTheme="majorHAnsi"/>
          <w:sz w:val="22"/>
          <w:szCs w:val="22"/>
        </w:rPr>
        <w:t xml:space="preserve"> </w:t>
      </w:r>
      <w:r w:rsidR="00B603BD" w:rsidRPr="00524E75">
        <w:rPr>
          <w:rFonts w:asciiTheme="majorHAnsi" w:hAnsiTheme="majorHAnsi"/>
          <w:sz w:val="22"/>
          <w:szCs w:val="22"/>
        </w:rPr>
        <w:t>of the burn</w:t>
      </w:r>
      <w:r w:rsidR="00C84A6C" w:rsidRPr="00524E75">
        <w:rPr>
          <w:rFonts w:asciiTheme="majorHAnsi" w:hAnsiTheme="majorHAnsi"/>
          <w:sz w:val="22"/>
          <w:szCs w:val="22"/>
        </w:rPr>
        <w:t xml:space="preserve"> received </w:t>
      </w:r>
      <w:r w:rsidR="0053082D" w:rsidRPr="00524E75">
        <w:rPr>
          <w:rFonts w:asciiTheme="majorHAnsi" w:hAnsiTheme="majorHAnsi"/>
          <w:sz w:val="22"/>
          <w:szCs w:val="22"/>
        </w:rPr>
        <w:t>ReCell®</w:t>
      </w:r>
      <w:r w:rsidR="00E4709A" w:rsidRPr="00524E75">
        <w:rPr>
          <w:rFonts w:asciiTheme="majorHAnsi" w:hAnsiTheme="majorHAnsi"/>
          <w:sz w:val="22"/>
          <w:szCs w:val="22"/>
        </w:rPr>
        <w:t xml:space="preserve"> </w:t>
      </w:r>
      <w:r w:rsidR="00C84A6C" w:rsidRPr="00524E75">
        <w:rPr>
          <w:rFonts w:asciiTheme="majorHAnsi" w:hAnsiTheme="majorHAnsi"/>
          <w:sz w:val="22"/>
          <w:szCs w:val="22"/>
        </w:rPr>
        <w:t>in combination</w:t>
      </w:r>
      <w:r w:rsidRPr="00524E75">
        <w:rPr>
          <w:rFonts w:asciiTheme="majorHAnsi" w:hAnsiTheme="majorHAnsi"/>
          <w:sz w:val="22"/>
          <w:szCs w:val="22"/>
        </w:rPr>
        <w:t xml:space="preserve"> with the</w:t>
      </w:r>
      <w:r w:rsidR="00E00C8D" w:rsidRPr="00524E75">
        <w:rPr>
          <w:rFonts w:asciiTheme="majorHAnsi" w:hAnsiTheme="majorHAnsi"/>
          <w:sz w:val="22"/>
          <w:szCs w:val="22"/>
        </w:rPr>
        <w:t xml:space="preserve"> mesh</w:t>
      </w:r>
      <w:r w:rsidRPr="00524E75">
        <w:rPr>
          <w:rFonts w:asciiTheme="majorHAnsi" w:hAnsiTheme="majorHAnsi"/>
          <w:sz w:val="22"/>
          <w:szCs w:val="22"/>
        </w:rPr>
        <w:t xml:space="preserve"> graft</w:t>
      </w:r>
      <w:r w:rsidR="00E00C8D" w:rsidRPr="00524E75">
        <w:rPr>
          <w:rFonts w:asciiTheme="majorHAnsi" w:hAnsiTheme="majorHAnsi"/>
          <w:sz w:val="22"/>
          <w:szCs w:val="22"/>
        </w:rPr>
        <w:t>,</w:t>
      </w:r>
      <w:r w:rsidR="007E023F" w:rsidRPr="00524E75">
        <w:rPr>
          <w:rFonts w:asciiTheme="majorHAnsi" w:hAnsiTheme="majorHAnsi"/>
          <w:sz w:val="22"/>
          <w:szCs w:val="22"/>
        </w:rPr>
        <w:t xml:space="preserve"> </w:t>
      </w:r>
      <w:r w:rsidR="000A762E" w:rsidRPr="00524E75">
        <w:rPr>
          <w:rFonts w:asciiTheme="majorHAnsi" w:hAnsiTheme="majorHAnsi"/>
          <w:sz w:val="22"/>
          <w:szCs w:val="22"/>
        </w:rPr>
        <w:t xml:space="preserve">whereby </w:t>
      </w:r>
      <w:r w:rsidR="00E4709A" w:rsidRPr="00524E75">
        <w:rPr>
          <w:rFonts w:asciiTheme="majorHAnsi" w:hAnsiTheme="majorHAnsi"/>
          <w:sz w:val="22"/>
          <w:szCs w:val="22"/>
        </w:rPr>
        <w:t>the RES</w:t>
      </w:r>
      <w:r w:rsidR="000E706A" w:rsidRPr="008F2998">
        <w:rPr>
          <w:rFonts w:asciiTheme="majorHAnsi" w:hAnsiTheme="majorHAnsi"/>
          <w:sz w:val="22"/>
          <w:szCs w:val="22"/>
          <w:vertAlign w:val="superscript"/>
        </w:rPr>
        <w:t>TM</w:t>
      </w:r>
      <w:r w:rsidR="000A762E" w:rsidRPr="00524E75">
        <w:rPr>
          <w:rFonts w:asciiTheme="majorHAnsi" w:hAnsiTheme="majorHAnsi"/>
          <w:sz w:val="22"/>
          <w:szCs w:val="22"/>
        </w:rPr>
        <w:t xml:space="preserve"> </w:t>
      </w:r>
      <w:r w:rsidR="00E00C8D" w:rsidRPr="00524E75">
        <w:rPr>
          <w:rFonts w:asciiTheme="majorHAnsi" w:hAnsiTheme="majorHAnsi"/>
          <w:sz w:val="22"/>
          <w:szCs w:val="22"/>
        </w:rPr>
        <w:t>(</w:t>
      </w:r>
      <w:r w:rsidR="000A762E" w:rsidRPr="00524E75">
        <w:rPr>
          <w:rFonts w:asciiTheme="majorHAnsi" w:hAnsiTheme="majorHAnsi"/>
          <w:sz w:val="22"/>
          <w:szCs w:val="22"/>
        </w:rPr>
        <w:t>skin suspension</w:t>
      </w:r>
      <w:r w:rsidR="00E00C8D" w:rsidRPr="00524E75">
        <w:rPr>
          <w:rFonts w:asciiTheme="majorHAnsi" w:hAnsiTheme="majorHAnsi"/>
          <w:sz w:val="22"/>
          <w:szCs w:val="22"/>
        </w:rPr>
        <w:t>)</w:t>
      </w:r>
      <w:r w:rsidR="00E4709A" w:rsidRPr="00524E75">
        <w:rPr>
          <w:rFonts w:asciiTheme="majorHAnsi" w:hAnsiTheme="majorHAnsi"/>
          <w:sz w:val="22"/>
          <w:szCs w:val="22"/>
        </w:rPr>
        <w:t xml:space="preserve"> was sprayed into perforations</w:t>
      </w:r>
      <w:r w:rsidR="0076709C" w:rsidRPr="00524E75">
        <w:rPr>
          <w:rFonts w:asciiTheme="majorHAnsi" w:hAnsiTheme="majorHAnsi"/>
          <w:sz w:val="22"/>
          <w:szCs w:val="22"/>
        </w:rPr>
        <w:t xml:space="preserve"> in the graft</w:t>
      </w:r>
      <w:r w:rsidR="000A762E" w:rsidRPr="00524E75">
        <w:rPr>
          <w:rFonts w:asciiTheme="majorHAnsi" w:hAnsiTheme="majorHAnsi"/>
          <w:sz w:val="22"/>
          <w:szCs w:val="22"/>
        </w:rPr>
        <w:t xml:space="preserve">. </w:t>
      </w:r>
      <w:r w:rsidR="008B2C3F" w:rsidRPr="009D3CC5">
        <w:rPr>
          <w:rFonts w:asciiTheme="majorHAnsi" w:eastAsia="Times New Roman" w:hAnsiTheme="majorHAnsi" w:cs="Times New Roman"/>
          <w:color w:val="000000" w:themeColor="text1"/>
          <w:sz w:val="22"/>
          <w:szCs w:val="22"/>
          <w:shd w:val="clear" w:color="auto" w:fill="FEFEFE"/>
          <w:lang w:val="en-US" w:eastAsia="zh-CN"/>
        </w:rPr>
        <w:t>The study also looked at use of ReCell® when applied to autografts meshed more widely than conventiona</w:t>
      </w:r>
      <w:r w:rsidR="00BD69E0" w:rsidRPr="009D3CC5">
        <w:rPr>
          <w:rFonts w:asciiTheme="majorHAnsi" w:eastAsia="Times New Roman" w:hAnsiTheme="majorHAnsi" w:cs="Times New Roman"/>
          <w:color w:val="000000" w:themeColor="text1"/>
          <w:sz w:val="22"/>
          <w:szCs w:val="22"/>
          <w:shd w:val="clear" w:color="auto" w:fill="FEFEFE"/>
          <w:lang w:val="en-US" w:eastAsia="zh-CN"/>
        </w:rPr>
        <w:t>l practices:</w:t>
      </w:r>
      <w:r w:rsidR="008B2C3F" w:rsidRPr="009D3CC5">
        <w:rPr>
          <w:rFonts w:asciiTheme="majorHAnsi" w:eastAsia="Times New Roman" w:hAnsiTheme="majorHAnsi" w:cs="Times New Roman"/>
          <w:color w:val="000000" w:themeColor="text1"/>
          <w:sz w:val="22"/>
          <w:szCs w:val="22"/>
          <w:shd w:val="clear" w:color="auto" w:fill="FEFEFE"/>
          <w:lang w:val="en-US" w:eastAsia="zh-CN"/>
        </w:rPr>
        <w:t xml:space="preserve"> When carrying out a meshed </w:t>
      </w:r>
      <w:r w:rsidR="00494740" w:rsidRPr="009D3CC5">
        <w:rPr>
          <w:rFonts w:asciiTheme="majorHAnsi" w:eastAsia="Times New Roman" w:hAnsiTheme="majorHAnsi" w:cs="Times New Roman"/>
          <w:color w:val="000000" w:themeColor="text1"/>
          <w:sz w:val="22"/>
          <w:szCs w:val="22"/>
          <w:shd w:val="clear" w:color="auto" w:fill="FEFEFE"/>
          <w:lang w:val="en-US" w:eastAsia="zh-CN"/>
        </w:rPr>
        <w:t>autograft</w:t>
      </w:r>
      <w:r w:rsidR="008B2C3F" w:rsidRPr="009D3CC5">
        <w:rPr>
          <w:rFonts w:asciiTheme="majorHAnsi" w:eastAsia="Times New Roman" w:hAnsiTheme="majorHAnsi" w:cs="Times New Roman"/>
          <w:color w:val="000000" w:themeColor="text1"/>
          <w:sz w:val="22"/>
          <w:szCs w:val="22"/>
          <w:shd w:val="clear" w:color="auto" w:fill="FEFEFE"/>
          <w:lang w:val="en-US" w:eastAsia="zh-CN"/>
        </w:rPr>
        <w:t xml:space="preserve">, </w:t>
      </w:r>
      <w:r w:rsidR="00BD69E0" w:rsidRPr="009D3CC5">
        <w:rPr>
          <w:rFonts w:asciiTheme="majorHAnsi" w:eastAsia="Times New Roman" w:hAnsiTheme="majorHAnsi" w:cs="Times New Roman"/>
          <w:color w:val="000000" w:themeColor="text1"/>
          <w:sz w:val="22"/>
          <w:szCs w:val="22"/>
          <w:shd w:val="clear" w:color="auto" w:fill="FEFEFE"/>
          <w:lang w:val="en-US" w:eastAsia="zh-CN"/>
        </w:rPr>
        <w:t>t</w:t>
      </w:r>
      <w:r w:rsidR="008B2C3F" w:rsidRPr="009D3CC5">
        <w:rPr>
          <w:rFonts w:asciiTheme="majorHAnsi" w:eastAsia="Times New Roman" w:hAnsiTheme="majorHAnsi" w:cs="Times New Roman"/>
          <w:color w:val="000000" w:themeColor="text1"/>
          <w:sz w:val="22"/>
          <w:szCs w:val="22"/>
          <w:shd w:val="clear" w:color="auto" w:fill="FEFEFE"/>
          <w:lang w:val="en-US" w:eastAsia="zh-CN"/>
        </w:rPr>
        <w:t xml:space="preserve">here is a trade-off between stretching the graft as far as possible so that less </w:t>
      </w:r>
      <w:r w:rsidR="00BD69E0" w:rsidRPr="009D3CC5">
        <w:rPr>
          <w:rFonts w:asciiTheme="majorHAnsi" w:eastAsia="Times New Roman" w:hAnsiTheme="majorHAnsi" w:cs="Times New Roman"/>
          <w:color w:val="000000" w:themeColor="text1"/>
          <w:sz w:val="22"/>
          <w:szCs w:val="22"/>
          <w:shd w:val="clear" w:color="auto" w:fill="FEFEFE"/>
          <w:lang w:val="en-US" w:eastAsia="zh-CN"/>
        </w:rPr>
        <w:t xml:space="preserve">healthy </w:t>
      </w:r>
      <w:r w:rsidR="008B2C3F" w:rsidRPr="009D3CC5">
        <w:rPr>
          <w:rFonts w:asciiTheme="majorHAnsi" w:eastAsia="Times New Roman" w:hAnsiTheme="majorHAnsi" w:cs="Times New Roman"/>
          <w:color w:val="000000" w:themeColor="text1"/>
          <w:sz w:val="22"/>
          <w:szCs w:val="22"/>
          <w:shd w:val="clear" w:color="auto" w:fill="FEFEFE"/>
          <w:lang w:val="en-US" w:eastAsia="zh-CN"/>
        </w:rPr>
        <w:t>skin needs harvesting, and the graft</w:t>
      </w:r>
      <w:r w:rsidR="00BD69E0" w:rsidRPr="009D3CC5">
        <w:rPr>
          <w:rFonts w:asciiTheme="majorHAnsi" w:eastAsia="Times New Roman" w:hAnsiTheme="majorHAnsi" w:cs="Times New Roman"/>
          <w:color w:val="000000" w:themeColor="text1"/>
          <w:sz w:val="22"/>
          <w:szCs w:val="22"/>
          <w:shd w:val="clear" w:color="auto" w:fill="FEFEFE"/>
          <w:lang w:val="en-US" w:eastAsia="zh-CN"/>
        </w:rPr>
        <w:t xml:space="preserve"> tearing</w:t>
      </w:r>
      <w:r w:rsidR="008B2C3F" w:rsidRPr="009D3CC5">
        <w:rPr>
          <w:rFonts w:asciiTheme="majorHAnsi" w:eastAsia="Times New Roman" w:hAnsiTheme="majorHAnsi" w:cs="Times New Roman"/>
          <w:color w:val="000000" w:themeColor="text1"/>
          <w:sz w:val="22"/>
          <w:szCs w:val="22"/>
          <w:shd w:val="clear" w:color="auto" w:fill="FEFEFE"/>
          <w:lang w:val="en-US" w:eastAsia="zh-CN"/>
        </w:rPr>
        <w:t xml:space="preserve">. </w:t>
      </w:r>
    </w:p>
    <w:p w14:paraId="5C2859EF" w14:textId="77777777" w:rsidR="007E023F" w:rsidRPr="009E0759" w:rsidRDefault="007E023F" w:rsidP="00353488">
      <w:pPr>
        <w:spacing w:line="288" w:lineRule="auto"/>
        <w:rPr>
          <w:rFonts w:asciiTheme="majorHAnsi" w:hAnsiTheme="majorHAnsi"/>
          <w:sz w:val="13"/>
          <w:szCs w:val="22"/>
        </w:rPr>
      </w:pPr>
    </w:p>
    <w:p w14:paraId="13DAE7B0" w14:textId="1D6D99DC" w:rsidR="00820366" w:rsidRDefault="00B603BD" w:rsidP="00BD69E0">
      <w:pPr>
        <w:spacing w:line="288" w:lineRule="auto"/>
        <w:rPr>
          <w:rFonts w:asciiTheme="majorHAnsi" w:hAnsiTheme="majorHAnsi"/>
          <w:sz w:val="22"/>
          <w:szCs w:val="22"/>
        </w:rPr>
      </w:pPr>
      <w:r w:rsidRPr="00524E75">
        <w:rPr>
          <w:rFonts w:asciiTheme="majorHAnsi" w:hAnsiTheme="majorHAnsi"/>
          <w:sz w:val="22"/>
          <w:szCs w:val="22"/>
        </w:rPr>
        <w:t>A k</w:t>
      </w:r>
      <w:r w:rsidR="0076709C" w:rsidRPr="00524E75">
        <w:rPr>
          <w:rFonts w:asciiTheme="majorHAnsi" w:hAnsiTheme="majorHAnsi"/>
          <w:sz w:val="22"/>
          <w:szCs w:val="22"/>
        </w:rPr>
        <w:t>ey finding was that</w:t>
      </w:r>
      <w:r w:rsidRPr="00524E75">
        <w:rPr>
          <w:rFonts w:asciiTheme="majorHAnsi" w:hAnsiTheme="majorHAnsi"/>
          <w:sz w:val="22"/>
          <w:szCs w:val="22"/>
        </w:rPr>
        <w:t xml:space="preserve"> the</w:t>
      </w:r>
      <w:r w:rsidR="0076709C" w:rsidRPr="00524E75">
        <w:rPr>
          <w:rFonts w:asciiTheme="majorHAnsi" w:hAnsiTheme="majorHAnsi"/>
          <w:sz w:val="22"/>
          <w:szCs w:val="22"/>
        </w:rPr>
        <w:t xml:space="preserve"> </w:t>
      </w:r>
      <w:r w:rsidRPr="00524E75">
        <w:rPr>
          <w:rFonts w:asciiTheme="majorHAnsi" w:hAnsiTheme="majorHAnsi"/>
          <w:sz w:val="22"/>
          <w:szCs w:val="22"/>
        </w:rPr>
        <w:t>burn</w:t>
      </w:r>
      <w:r w:rsidR="000A762E" w:rsidRPr="00524E75">
        <w:rPr>
          <w:rFonts w:asciiTheme="majorHAnsi" w:hAnsiTheme="majorHAnsi"/>
          <w:sz w:val="22"/>
          <w:szCs w:val="22"/>
        </w:rPr>
        <w:t xml:space="preserve"> sites</w:t>
      </w:r>
      <w:r w:rsidRPr="00524E75">
        <w:rPr>
          <w:rFonts w:asciiTheme="majorHAnsi" w:hAnsiTheme="majorHAnsi"/>
          <w:sz w:val="22"/>
          <w:szCs w:val="22"/>
        </w:rPr>
        <w:t xml:space="preserve"> </w:t>
      </w:r>
      <w:r w:rsidR="0076709C" w:rsidRPr="00524E75">
        <w:rPr>
          <w:rFonts w:asciiTheme="majorHAnsi" w:hAnsiTheme="majorHAnsi"/>
          <w:sz w:val="22"/>
          <w:szCs w:val="22"/>
        </w:rPr>
        <w:t xml:space="preserve">treated with </w:t>
      </w:r>
      <w:r w:rsidR="0053082D" w:rsidRPr="00524E75">
        <w:rPr>
          <w:rFonts w:asciiTheme="majorHAnsi" w:hAnsiTheme="majorHAnsi"/>
          <w:sz w:val="22"/>
          <w:szCs w:val="22"/>
        </w:rPr>
        <w:t>ReCell®</w:t>
      </w:r>
      <w:r w:rsidR="0076709C" w:rsidRPr="00524E75">
        <w:rPr>
          <w:rFonts w:asciiTheme="majorHAnsi" w:hAnsiTheme="majorHAnsi"/>
          <w:sz w:val="22"/>
          <w:szCs w:val="22"/>
        </w:rPr>
        <w:t xml:space="preserve"> plus </w:t>
      </w:r>
      <w:r w:rsidR="000A762E" w:rsidRPr="00524E75">
        <w:rPr>
          <w:rFonts w:asciiTheme="majorHAnsi" w:hAnsiTheme="majorHAnsi"/>
          <w:sz w:val="22"/>
          <w:szCs w:val="22"/>
        </w:rPr>
        <w:t xml:space="preserve">the </w:t>
      </w:r>
      <w:r w:rsidR="0076709C" w:rsidRPr="00524E75">
        <w:rPr>
          <w:rFonts w:asciiTheme="majorHAnsi" w:hAnsiTheme="majorHAnsi"/>
          <w:sz w:val="22"/>
          <w:szCs w:val="22"/>
        </w:rPr>
        <w:t>graft required</w:t>
      </w:r>
      <w:r w:rsidR="00611CCB" w:rsidRPr="00524E75">
        <w:rPr>
          <w:rFonts w:asciiTheme="majorHAnsi" w:hAnsiTheme="majorHAnsi"/>
          <w:sz w:val="22"/>
          <w:szCs w:val="22"/>
        </w:rPr>
        <w:t xml:space="preserve"> </w:t>
      </w:r>
      <w:r w:rsidRPr="00524E75">
        <w:rPr>
          <w:rFonts w:asciiTheme="majorHAnsi" w:hAnsiTheme="majorHAnsi"/>
          <w:sz w:val="22"/>
          <w:szCs w:val="22"/>
        </w:rPr>
        <w:t xml:space="preserve">32% less skin </w:t>
      </w:r>
      <w:r w:rsidR="0076709C" w:rsidRPr="00524E75">
        <w:rPr>
          <w:rFonts w:asciiTheme="majorHAnsi" w:hAnsiTheme="majorHAnsi"/>
          <w:sz w:val="22"/>
          <w:szCs w:val="22"/>
        </w:rPr>
        <w:t>removing at</w:t>
      </w:r>
      <w:r w:rsidR="00611CCB" w:rsidRPr="00524E75">
        <w:rPr>
          <w:rFonts w:asciiTheme="majorHAnsi" w:hAnsiTheme="majorHAnsi"/>
          <w:sz w:val="22"/>
          <w:szCs w:val="22"/>
        </w:rPr>
        <w:t xml:space="preserve"> the donor site</w:t>
      </w:r>
      <w:r w:rsidR="00B831FE" w:rsidRPr="00524E75">
        <w:rPr>
          <w:rFonts w:asciiTheme="majorHAnsi" w:hAnsiTheme="majorHAnsi"/>
          <w:sz w:val="22"/>
          <w:szCs w:val="22"/>
        </w:rPr>
        <w:t>.</w:t>
      </w:r>
      <w:r w:rsidRPr="00524E75">
        <w:rPr>
          <w:rFonts w:asciiTheme="majorHAnsi" w:hAnsiTheme="majorHAnsi"/>
          <w:sz w:val="22"/>
          <w:szCs w:val="22"/>
        </w:rPr>
        <w:t xml:space="preserve"> By </w:t>
      </w:r>
      <w:r w:rsidR="0076709C" w:rsidRPr="00524E75">
        <w:rPr>
          <w:rFonts w:asciiTheme="majorHAnsi" w:hAnsiTheme="majorHAnsi"/>
          <w:sz w:val="22"/>
          <w:szCs w:val="22"/>
        </w:rPr>
        <w:t>extension</w:t>
      </w:r>
      <w:r w:rsidRPr="00524E75">
        <w:rPr>
          <w:rFonts w:asciiTheme="majorHAnsi" w:hAnsiTheme="majorHAnsi"/>
          <w:sz w:val="22"/>
          <w:szCs w:val="22"/>
        </w:rPr>
        <w:t xml:space="preserve">, this </w:t>
      </w:r>
      <w:r w:rsidR="0076709C" w:rsidRPr="00524E75">
        <w:rPr>
          <w:rFonts w:asciiTheme="majorHAnsi" w:hAnsiTheme="majorHAnsi"/>
          <w:sz w:val="22"/>
          <w:szCs w:val="22"/>
        </w:rPr>
        <w:t>‘saving of skin’ has the</w:t>
      </w:r>
      <w:r w:rsidR="00611CCB" w:rsidRPr="00524E75">
        <w:rPr>
          <w:rFonts w:asciiTheme="majorHAnsi" w:hAnsiTheme="majorHAnsi"/>
          <w:sz w:val="22"/>
          <w:szCs w:val="22"/>
        </w:rPr>
        <w:t xml:space="preserve"> potential to reduce the number of painful</w:t>
      </w:r>
      <w:r w:rsidR="00BD69E0">
        <w:rPr>
          <w:rFonts w:asciiTheme="majorHAnsi" w:hAnsiTheme="majorHAnsi"/>
          <w:sz w:val="22"/>
          <w:szCs w:val="22"/>
        </w:rPr>
        <w:t xml:space="preserve"> skin graft operations </w:t>
      </w:r>
      <w:r w:rsidR="00BD69E0">
        <w:rPr>
          <w:rFonts w:asciiTheme="majorHAnsi" w:hAnsiTheme="majorHAnsi"/>
          <w:sz w:val="22"/>
          <w:szCs w:val="22"/>
        </w:rPr>
        <w:lastRenderedPageBreak/>
        <w:t>a patient must endure. (</w:t>
      </w:r>
      <w:r w:rsidR="0076709C" w:rsidRPr="00524E75">
        <w:rPr>
          <w:rFonts w:asciiTheme="majorHAnsi" w:hAnsiTheme="majorHAnsi"/>
          <w:sz w:val="22"/>
          <w:szCs w:val="22"/>
        </w:rPr>
        <w:t>O</w:t>
      </w:r>
      <w:r w:rsidR="00611CCB" w:rsidRPr="00524E75">
        <w:rPr>
          <w:rFonts w:asciiTheme="majorHAnsi" w:hAnsiTheme="majorHAnsi"/>
          <w:sz w:val="22"/>
          <w:szCs w:val="22"/>
        </w:rPr>
        <w:t>ften</w:t>
      </w:r>
      <w:r w:rsidRPr="00524E75">
        <w:rPr>
          <w:rFonts w:asciiTheme="majorHAnsi" w:hAnsiTheme="majorHAnsi"/>
          <w:sz w:val="22"/>
          <w:szCs w:val="22"/>
        </w:rPr>
        <w:t xml:space="preserve"> </w:t>
      </w:r>
      <w:r w:rsidR="009D3CC5">
        <w:rPr>
          <w:rFonts w:asciiTheme="majorHAnsi" w:hAnsiTheme="majorHAnsi"/>
          <w:sz w:val="22"/>
          <w:szCs w:val="22"/>
        </w:rPr>
        <w:t>several</w:t>
      </w:r>
      <w:r w:rsidRPr="00524E75">
        <w:rPr>
          <w:rFonts w:asciiTheme="majorHAnsi" w:hAnsiTheme="majorHAnsi"/>
          <w:sz w:val="22"/>
          <w:szCs w:val="22"/>
        </w:rPr>
        <w:t xml:space="preserve"> </w:t>
      </w:r>
      <w:r w:rsidR="0076709C" w:rsidRPr="00524E75">
        <w:rPr>
          <w:rFonts w:asciiTheme="majorHAnsi" w:hAnsiTheme="majorHAnsi"/>
          <w:sz w:val="22"/>
          <w:szCs w:val="22"/>
        </w:rPr>
        <w:t xml:space="preserve">grafts </w:t>
      </w:r>
      <w:r w:rsidRPr="00524E75">
        <w:rPr>
          <w:rFonts w:asciiTheme="majorHAnsi" w:hAnsiTheme="majorHAnsi"/>
          <w:sz w:val="22"/>
          <w:szCs w:val="22"/>
        </w:rPr>
        <w:t>are</w:t>
      </w:r>
      <w:r w:rsidR="0076709C" w:rsidRPr="00524E75">
        <w:rPr>
          <w:rFonts w:asciiTheme="majorHAnsi" w:hAnsiTheme="majorHAnsi"/>
          <w:sz w:val="22"/>
          <w:szCs w:val="22"/>
        </w:rPr>
        <w:t xml:space="preserve"> required as part of standard care</w:t>
      </w:r>
      <w:r w:rsidRPr="00524E75">
        <w:rPr>
          <w:rFonts w:asciiTheme="majorHAnsi" w:hAnsiTheme="majorHAnsi"/>
          <w:sz w:val="22"/>
          <w:szCs w:val="22"/>
        </w:rPr>
        <w:t xml:space="preserve"> </w:t>
      </w:r>
      <w:r w:rsidR="00611CCB" w:rsidRPr="00524E75">
        <w:rPr>
          <w:rFonts w:asciiTheme="majorHAnsi" w:hAnsiTheme="majorHAnsi"/>
          <w:sz w:val="22"/>
          <w:szCs w:val="22"/>
        </w:rPr>
        <w:t xml:space="preserve">– with </w:t>
      </w:r>
      <w:r w:rsidR="0076709C" w:rsidRPr="00524E75">
        <w:rPr>
          <w:rFonts w:asciiTheme="majorHAnsi" w:hAnsiTheme="majorHAnsi"/>
          <w:sz w:val="22"/>
          <w:szCs w:val="22"/>
        </w:rPr>
        <w:t>all</w:t>
      </w:r>
      <w:r w:rsidR="00611CCB" w:rsidRPr="00524E75">
        <w:rPr>
          <w:rFonts w:asciiTheme="majorHAnsi" w:hAnsiTheme="majorHAnsi"/>
          <w:sz w:val="22"/>
          <w:szCs w:val="22"/>
        </w:rPr>
        <w:t xml:space="preserve"> the associated</w:t>
      </w:r>
      <w:r w:rsidRPr="00524E75">
        <w:rPr>
          <w:rFonts w:asciiTheme="majorHAnsi" w:hAnsiTheme="majorHAnsi"/>
          <w:sz w:val="22"/>
          <w:szCs w:val="22"/>
        </w:rPr>
        <w:t xml:space="preserve"> human and</w:t>
      </w:r>
      <w:r w:rsidR="00611CCB" w:rsidRPr="00524E75">
        <w:rPr>
          <w:rFonts w:asciiTheme="majorHAnsi" w:hAnsiTheme="majorHAnsi"/>
          <w:sz w:val="22"/>
          <w:szCs w:val="22"/>
        </w:rPr>
        <w:t xml:space="preserve"> financial resource</w:t>
      </w:r>
      <w:r w:rsidR="00BD69E0">
        <w:rPr>
          <w:rFonts w:asciiTheme="majorHAnsi" w:hAnsiTheme="majorHAnsi"/>
          <w:sz w:val="22"/>
          <w:szCs w:val="22"/>
        </w:rPr>
        <w:t>s involved</w:t>
      </w:r>
      <w:r w:rsidR="00611CCB" w:rsidRPr="00524E75">
        <w:rPr>
          <w:rFonts w:asciiTheme="majorHAnsi" w:hAnsiTheme="majorHAnsi"/>
          <w:sz w:val="22"/>
          <w:szCs w:val="22"/>
        </w:rPr>
        <w:t>.</w:t>
      </w:r>
      <w:r w:rsidR="0076709C" w:rsidRPr="00524E75">
        <w:rPr>
          <w:rFonts w:asciiTheme="majorHAnsi" w:hAnsiTheme="majorHAnsi"/>
          <w:sz w:val="22"/>
          <w:szCs w:val="22"/>
        </w:rPr>
        <w:t>)</w:t>
      </w:r>
      <w:r w:rsidR="00963AF5" w:rsidRPr="00524E75">
        <w:rPr>
          <w:rFonts w:asciiTheme="majorHAnsi" w:hAnsiTheme="majorHAnsi"/>
          <w:sz w:val="22"/>
          <w:szCs w:val="22"/>
        </w:rPr>
        <w:t xml:space="preserve"> </w:t>
      </w:r>
      <w:r w:rsidR="007E023F" w:rsidRPr="00524E75">
        <w:rPr>
          <w:rFonts w:asciiTheme="majorHAnsi" w:hAnsiTheme="majorHAnsi"/>
          <w:sz w:val="22"/>
          <w:szCs w:val="22"/>
        </w:rPr>
        <w:t xml:space="preserve">The trial also proved </w:t>
      </w:r>
      <w:r w:rsidR="0053082D" w:rsidRPr="00524E75">
        <w:rPr>
          <w:rFonts w:asciiTheme="majorHAnsi" w:hAnsiTheme="majorHAnsi"/>
          <w:sz w:val="22"/>
          <w:szCs w:val="22"/>
        </w:rPr>
        <w:t>ReCell®</w:t>
      </w:r>
      <w:r w:rsidR="007E023F" w:rsidRPr="00524E75">
        <w:rPr>
          <w:rFonts w:asciiTheme="majorHAnsi" w:hAnsiTheme="majorHAnsi"/>
          <w:sz w:val="22"/>
          <w:szCs w:val="22"/>
        </w:rPr>
        <w:t xml:space="preserve"> </w:t>
      </w:r>
      <w:r w:rsidR="007E023F" w:rsidRPr="00524E75">
        <w:rPr>
          <w:rFonts w:asciiTheme="majorHAnsi" w:hAnsiTheme="majorHAnsi"/>
          <w:i/>
          <w:iCs/>
          <w:sz w:val="22"/>
          <w:szCs w:val="22"/>
        </w:rPr>
        <w:t xml:space="preserve">not </w:t>
      </w:r>
      <w:r w:rsidR="007E023F" w:rsidRPr="00524E75">
        <w:rPr>
          <w:rFonts w:asciiTheme="majorHAnsi" w:hAnsiTheme="majorHAnsi"/>
          <w:sz w:val="22"/>
          <w:szCs w:val="22"/>
        </w:rPr>
        <w:t>to b</w:t>
      </w:r>
      <w:r w:rsidR="00E00C8D" w:rsidRPr="00524E75">
        <w:rPr>
          <w:rFonts w:asciiTheme="majorHAnsi" w:hAnsiTheme="majorHAnsi"/>
          <w:sz w:val="22"/>
          <w:szCs w:val="22"/>
        </w:rPr>
        <w:t>e inferior to the control group</w:t>
      </w:r>
      <w:r w:rsidR="007E023F" w:rsidRPr="00524E75">
        <w:rPr>
          <w:rFonts w:asciiTheme="majorHAnsi" w:hAnsiTheme="majorHAnsi"/>
          <w:sz w:val="22"/>
          <w:szCs w:val="22"/>
        </w:rPr>
        <w:t xml:space="preserve"> in terms of the healing incidence, </w:t>
      </w:r>
      <w:r w:rsidR="00E00C8D" w:rsidRPr="00524E75">
        <w:rPr>
          <w:rFonts w:asciiTheme="majorHAnsi" w:hAnsiTheme="majorHAnsi"/>
          <w:sz w:val="22"/>
          <w:szCs w:val="22"/>
        </w:rPr>
        <w:t>as measured by</w:t>
      </w:r>
      <w:r w:rsidR="007E023F" w:rsidRPr="00524E75">
        <w:rPr>
          <w:rFonts w:asciiTheme="majorHAnsi" w:hAnsiTheme="majorHAnsi"/>
          <w:sz w:val="22"/>
          <w:szCs w:val="22"/>
        </w:rPr>
        <w:t xml:space="preserve"> the cosmetic outcome for each patient </w:t>
      </w:r>
      <w:r w:rsidR="00BD69E0">
        <w:rPr>
          <w:rFonts w:asciiTheme="majorHAnsi" w:hAnsiTheme="majorHAnsi"/>
          <w:sz w:val="22"/>
          <w:szCs w:val="22"/>
        </w:rPr>
        <w:t>(</w:t>
      </w:r>
      <w:r w:rsidR="00E00C8D" w:rsidRPr="00524E75">
        <w:rPr>
          <w:rFonts w:asciiTheme="majorHAnsi" w:hAnsiTheme="majorHAnsi"/>
          <w:sz w:val="22"/>
          <w:szCs w:val="22"/>
        </w:rPr>
        <w:t xml:space="preserve">which was </w:t>
      </w:r>
      <w:r w:rsidR="007E023F" w:rsidRPr="00524E75">
        <w:rPr>
          <w:rFonts w:asciiTheme="majorHAnsi" w:hAnsiTheme="majorHAnsi"/>
          <w:sz w:val="22"/>
          <w:szCs w:val="22"/>
        </w:rPr>
        <w:t>rated by both patient and observer</w:t>
      </w:r>
      <w:r w:rsidR="00BD69E0">
        <w:rPr>
          <w:rFonts w:asciiTheme="majorHAnsi" w:hAnsiTheme="majorHAnsi"/>
          <w:sz w:val="22"/>
          <w:szCs w:val="22"/>
        </w:rPr>
        <w:t>)</w:t>
      </w:r>
      <w:r w:rsidR="007E023F" w:rsidRPr="00524E75">
        <w:rPr>
          <w:rFonts w:asciiTheme="majorHAnsi" w:hAnsiTheme="majorHAnsi"/>
          <w:sz w:val="22"/>
          <w:szCs w:val="22"/>
        </w:rPr>
        <w:t xml:space="preserve">. </w:t>
      </w:r>
      <w:r w:rsidR="00820366" w:rsidRPr="00524E75">
        <w:rPr>
          <w:rFonts w:asciiTheme="majorHAnsi" w:hAnsiTheme="majorHAnsi"/>
          <w:sz w:val="22"/>
          <w:szCs w:val="22"/>
        </w:rPr>
        <w:t>Avita</w:t>
      </w:r>
      <w:r w:rsidR="00E00C8D" w:rsidRPr="00524E75">
        <w:rPr>
          <w:rFonts w:asciiTheme="majorHAnsi" w:hAnsiTheme="majorHAnsi"/>
          <w:sz w:val="22"/>
          <w:szCs w:val="22"/>
        </w:rPr>
        <w:t xml:space="preserve"> Medical</w:t>
      </w:r>
      <w:r w:rsidR="00820366" w:rsidRPr="00524E75">
        <w:rPr>
          <w:rFonts w:asciiTheme="majorHAnsi" w:hAnsiTheme="majorHAnsi"/>
          <w:sz w:val="22"/>
          <w:szCs w:val="22"/>
        </w:rPr>
        <w:t xml:space="preserve"> CEO</w:t>
      </w:r>
      <w:r w:rsidR="00E00C8D" w:rsidRPr="00524E75">
        <w:rPr>
          <w:rFonts w:asciiTheme="majorHAnsi" w:hAnsiTheme="majorHAnsi"/>
          <w:sz w:val="22"/>
          <w:szCs w:val="22"/>
        </w:rPr>
        <w:t>,</w:t>
      </w:r>
      <w:r w:rsidR="00C703AF">
        <w:rPr>
          <w:rFonts w:asciiTheme="majorHAnsi" w:hAnsiTheme="majorHAnsi"/>
          <w:sz w:val="22"/>
          <w:szCs w:val="22"/>
        </w:rPr>
        <w:t xml:space="preserve"> Dr Michael S. Perry,</w:t>
      </w:r>
      <w:r w:rsidR="00E00C8D" w:rsidRPr="00524E75">
        <w:rPr>
          <w:rFonts w:asciiTheme="majorHAnsi" w:hAnsiTheme="majorHAnsi"/>
          <w:sz w:val="22"/>
          <w:szCs w:val="22"/>
        </w:rPr>
        <w:t xml:space="preserve"> notes,</w:t>
      </w:r>
      <w:r w:rsidR="00820366" w:rsidRPr="00524E75">
        <w:rPr>
          <w:rFonts w:asciiTheme="majorHAnsi" w:hAnsiTheme="majorHAnsi"/>
          <w:sz w:val="22"/>
          <w:szCs w:val="22"/>
        </w:rPr>
        <w:t xml:space="preserve"> “</w:t>
      </w:r>
      <w:r w:rsidR="001F778B">
        <w:rPr>
          <w:rFonts w:asciiTheme="majorHAnsi" w:hAnsiTheme="majorHAnsi"/>
          <w:sz w:val="22"/>
          <w:szCs w:val="22"/>
        </w:rPr>
        <w:t>As we head towards launching ReCell</w:t>
      </w:r>
      <w:r w:rsidR="001F778B" w:rsidRPr="00524E75">
        <w:rPr>
          <w:rFonts w:asciiTheme="majorHAnsi" w:hAnsiTheme="majorHAnsi"/>
          <w:sz w:val="22"/>
          <w:szCs w:val="22"/>
        </w:rPr>
        <w:t xml:space="preserve">® </w:t>
      </w:r>
      <w:r w:rsidR="001F778B">
        <w:rPr>
          <w:rFonts w:asciiTheme="majorHAnsi" w:hAnsiTheme="majorHAnsi"/>
          <w:sz w:val="22"/>
          <w:szCs w:val="22"/>
        </w:rPr>
        <w:t xml:space="preserve">into the US burns market, our </w:t>
      </w:r>
      <w:r w:rsidR="00820366" w:rsidRPr="00524E75">
        <w:rPr>
          <w:rFonts w:asciiTheme="majorHAnsi" w:hAnsiTheme="majorHAnsi"/>
          <w:sz w:val="22"/>
          <w:szCs w:val="22"/>
        </w:rPr>
        <w:t xml:space="preserve">team </w:t>
      </w:r>
      <w:r w:rsidR="001F778B">
        <w:rPr>
          <w:rFonts w:asciiTheme="majorHAnsi" w:hAnsiTheme="majorHAnsi"/>
          <w:sz w:val="22"/>
          <w:szCs w:val="22"/>
        </w:rPr>
        <w:t>will continue to</w:t>
      </w:r>
      <w:r w:rsidR="00820366" w:rsidRPr="00524E75">
        <w:rPr>
          <w:rFonts w:asciiTheme="majorHAnsi" w:hAnsiTheme="majorHAnsi"/>
          <w:sz w:val="22"/>
          <w:szCs w:val="22"/>
        </w:rPr>
        <w:t xml:space="preserve"> complet</w:t>
      </w:r>
      <w:r w:rsidR="001F778B">
        <w:rPr>
          <w:rFonts w:asciiTheme="majorHAnsi" w:hAnsiTheme="majorHAnsi"/>
          <w:sz w:val="22"/>
          <w:szCs w:val="22"/>
        </w:rPr>
        <w:t>e</w:t>
      </w:r>
      <w:r w:rsidR="00820366" w:rsidRPr="00524E75">
        <w:rPr>
          <w:rFonts w:asciiTheme="majorHAnsi" w:hAnsiTheme="majorHAnsi"/>
          <w:sz w:val="22"/>
          <w:szCs w:val="22"/>
        </w:rPr>
        <w:t xml:space="preserve"> and submit the PMA</w:t>
      </w:r>
      <w:r w:rsidR="001F778B">
        <w:rPr>
          <w:rFonts w:asciiTheme="majorHAnsi" w:hAnsiTheme="majorHAnsi"/>
          <w:sz w:val="22"/>
          <w:szCs w:val="22"/>
        </w:rPr>
        <w:t>.”</w:t>
      </w:r>
    </w:p>
    <w:p w14:paraId="4ACC93AA" w14:textId="2549C038" w:rsidR="001942C4" w:rsidRDefault="001942C4" w:rsidP="000D6F95">
      <w:pPr>
        <w:rPr>
          <w:rFonts w:asciiTheme="majorHAnsi" w:hAnsiTheme="majorHAnsi"/>
          <w:sz w:val="22"/>
          <w:szCs w:val="22"/>
        </w:rPr>
      </w:pPr>
    </w:p>
    <w:p w14:paraId="52291311" w14:textId="77777777" w:rsidR="00820366" w:rsidRPr="00524E75" w:rsidRDefault="00820366" w:rsidP="00820366">
      <w:pPr>
        <w:jc w:val="center"/>
        <w:rPr>
          <w:rFonts w:asciiTheme="majorHAnsi" w:hAnsiTheme="majorHAnsi"/>
          <w:sz w:val="22"/>
          <w:szCs w:val="22"/>
        </w:rPr>
      </w:pPr>
      <w:r w:rsidRPr="00524E75">
        <w:rPr>
          <w:rFonts w:asciiTheme="majorHAnsi" w:hAnsiTheme="majorHAnsi"/>
          <w:sz w:val="22"/>
          <w:szCs w:val="22"/>
        </w:rPr>
        <w:t># # #</w:t>
      </w:r>
    </w:p>
    <w:p w14:paraId="669A7C55" w14:textId="6CB4BF60" w:rsidR="00C703AF" w:rsidRDefault="00C703AF" w:rsidP="00C703AF">
      <w:pPr>
        <w:rPr>
          <w:rFonts w:ascii="Calibri" w:hAnsi="Calibri"/>
          <w:sz w:val="22"/>
          <w:szCs w:val="22"/>
        </w:rPr>
      </w:pPr>
      <w:r>
        <w:rPr>
          <w:rFonts w:ascii="Calibri" w:hAnsi="Calibri"/>
          <w:b/>
          <w:bCs/>
          <w:sz w:val="20"/>
          <w:szCs w:val="20"/>
        </w:rPr>
        <w:t>ABOUT AVITA MEDICAL LIMITED</w:t>
      </w:r>
      <w:r>
        <w:rPr>
          <w:rFonts w:ascii="Calibri" w:hAnsi="Calibri"/>
          <w:sz w:val="22"/>
          <w:szCs w:val="22"/>
        </w:rPr>
        <w:t xml:space="preserve"> </w:t>
      </w:r>
      <w:r>
        <w:rPr>
          <w:rFonts w:ascii="Calibri" w:hAnsi="Calibri"/>
          <w:sz w:val="22"/>
          <w:szCs w:val="22"/>
        </w:rPr>
        <w:br/>
        <w:t>Avita’s patented and proprietary collection and application technology provides innovative treatment solutions derived from the regenerative properties of a patient’s own skin.</w:t>
      </w:r>
      <w:r w:rsidR="009D3CC5">
        <w:rPr>
          <w:rFonts w:ascii="Calibri" w:hAnsi="Calibri"/>
          <w:sz w:val="22"/>
          <w:szCs w:val="22"/>
        </w:rPr>
        <w:t xml:space="preserve"> Its</w:t>
      </w:r>
      <w:r>
        <w:rPr>
          <w:rFonts w:ascii="Calibri" w:hAnsi="Calibri"/>
          <w:sz w:val="22"/>
          <w:szCs w:val="22"/>
        </w:rPr>
        <w:t xml:space="preserve"> medical devices work</w:t>
      </w:r>
      <w:r w:rsidR="006637C6">
        <w:rPr>
          <w:rFonts w:ascii="Calibri" w:hAnsi="Calibri"/>
          <w:sz w:val="22"/>
          <w:szCs w:val="22"/>
        </w:rPr>
        <w:t xml:space="preserve"> </w:t>
      </w:r>
      <w:r>
        <w:rPr>
          <w:rFonts w:ascii="Calibri" w:hAnsi="Calibri"/>
          <w:sz w:val="22"/>
          <w:szCs w:val="22"/>
        </w:rPr>
        <w:t>by preparing a Regenerative Epithelial Suspension (RES</w:t>
      </w:r>
      <w:r w:rsidRPr="008F2998">
        <w:rPr>
          <w:rFonts w:asciiTheme="majorHAnsi" w:hAnsiTheme="majorHAnsi"/>
          <w:sz w:val="22"/>
          <w:szCs w:val="22"/>
          <w:vertAlign w:val="superscript"/>
        </w:rPr>
        <w:t>TM</w:t>
      </w:r>
      <w:r>
        <w:rPr>
          <w:rFonts w:ascii="Calibri" w:hAnsi="Calibri"/>
          <w:sz w:val="22"/>
          <w:szCs w:val="22"/>
        </w:rPr>
        <w:t>), an autologous suspension comprised of the patient</w:t>
      </w:r>
      <w:r w:rsidR="000E706A">
        <w:rPr>
          <w:rFonts w:ascii="Calibri" w:hAnsi="Calibri"/>
          <w:sz w:val="22"/>
          <w:szCs w:val="22"/>
        </w:rPr>
        <w:t>’</w:t>
      </w:r>
      <w:r>
        <w:rPr>
          <w:rFonts w:ascii="Calibri" w:hAnsi="Calibri"/>
          <w:sz w:val="22"/>
          <w:szCs w:val="22"/>
        </w:rPr>
        <w:t>s own skin cells and wound healing factors that are necessary to regenerate natural healthy skin. This is then applied to the area to be treated. In all countries outside of Europe, our portfolio is marketed under the ReCell® brand to promote skin healing in a wide range of applications including burns, chronic wounds and aesthetics.</w:t>
      </w:r>
      <w:r>
        <w:rPr>
          <w:rFonts w:ascii="PMingLiU" w:eastAsia="PMingLiU" w:hAnsi="PMingLiU" w:cs="PMingLiU"/>
          <w:sz w:val="22"/>
          <w:szCs w:val="22"/>
        </w:rPr>
        <w:br/>
      </w:r>
      <w:r>
        <w:rPr>
          <w:rFonts w:ascii="Calibri" w:hAnsi="Calibri"/>
          <w:sz w:val="22"/>
          <w:szCs w:val="22"/>
        </w:rPr>
        <w:t>ReCell® is TGA-registered in Australia, and CFDA-cleared in China. In the United States, ReCell® is an investigational device limited by federal law to investigational and compassionate use. In Europe, our portfolio of medical device products received CE-mark approval as three tailored product presentations, with three individual brand names. ReCell® is designed for the treatment of burns and plastic reconstructive procedures; ReGenerCell</w:t>
      </w:r>
      <w:r w:rsidRPr="008F2998">
        <w:rPr>
          <w:rFonts w:asciiTheme="majorHAnsi" w:hAnsiTheme="majorHAnsi"/>
          <w:sz w:val="22"/>
          <w:szCs w:val="22"/>
          <w:vertAlign w:val="superscript"/>
        </w:rPr>
        <w:t>TM</w:t>
      </w:r>
      <w:r>
        <w:rPr>
          <w:rFonts w:ascii="Calibri" w:hAnsi="Calibri"/>
          <w:sz w:val="22"/>
          <w:szCs w:val="22"/>
        </w:rPr>
        <w:t xml:space="preserve"> has been formulated for chronic wounds including leg and foot ulcers; and ReNovaCell</w:t>
      </w:r>
      <w:r w:rsidRPr="008F2998">
        <w:rPr>
          <w:rFonts w:asciiTheme="majorHAnsi" w:hAnsiTheme="majorHAnsi"/>
          <w:sz w:val="22"/>
          <w:szCs w:val="22"/>
          <w:vertAlign w:val="superscript"/>
        </w:rPr>
        <w:t>TM</w:t>
      </w:r>
      <w:r>
        <w:rPr>
          <w:rFonts w:ascii="Calibri" w:hAnsi="Calibri"/>
          <w:sz w:val="22"/>
          <w:szCs w:val="22"/>
        </w:rPr>
        <w:t xml:space="preserve"> is tailored for aesthetic applications including the restoration of pigmentation. </w:t>
      </w:r>
      <w:r w:rsidR="006637C6">
        <w:rPr>
          <w:rFonts w:ascii="Calibri" w:hAnsi="Calibri"/>
          <w:sz w:val="22"/>
          <w:szCs w:val="22"/>
        </w:rPr>
        <w:t xml:space="preserve">To learn more, visit </w:t>
      </w:r>
      <w:hyperlink r:id="rId8" w:history="1">
        <w:r w:rsidR="006637C6" w:rsidRPr="006A4577">
          <w:rPr>
            <w:rStyle w:val="Hyperlink"/>
            <w:rFonts w:ascii="Calibri" w:hAnsi="Calibri"/>
            <w:sz w:val="22"/>
            <w:szCs w:val="22"/>
          </w:rPr>
          <w:t>www.avitamedical.com</w:t>
        </w:r>
      </w:hyperlink>
      <w:r w:rsidR="006637C6">
        <w:rPr>
          <w:rFonts w:ascii="Calibri" w:hAnsi="Calibri"/>
          <w:sz w:val="22"/>
          <w:szCs w:val="22"/>
        </w:rPr>
        <w:t xml:space="preserve"> </w:t>
      </w:r>
    </w:p>
    <w:p w14:paraId="648C378A" w14:textId="77777777" w:rsidR="00C703AF" w:rsidRDefault="00C703AF" w:rsidP="00C703AF">
      <w:pPr>
        <w:rPr>
          <w:rFonts w:ascii="Calibri" w:hAnsi="Calibri"/>
          <w:sz w:val="22"/>
          <w:szCs w:val="20"/>
        </w:rPr>
      </w:pPr>
    </w:p>
    <w:p w14:paraId="756685BB" w14:textId="77777777" w:rsidR="00C703AF" w:rsidRPr="009E0759" w:rsidRDefault="00C703AF" w:rsidP="00C703AF">
      <w:pPr>
        <w:outlineLvl w:val="0"/>
        <w:rPr>
          <w:rFonts w:asciiTheme="majorHAnsi" w:hAnsiTheme="majorHAnsi"/>
          <w:b/>
          <w:sz w:val="20"/>
          <w:szCs w:val="22"/>
        </w:rPr>
      </w:pPr>
      <w:r w:rsidRPr="009E0759">
        <w:rPr>
          <w:rFonts w:asciiTheme="majorHAnsi" w:hAnsiTheme="majorHAnsi"/>
          <w:b/>
          <w:sz w:val="20"/>
          <w:szCs w:val="22"/>
        </w:rPr>
        <w:t>FOR FURTHER INFORMATION:</w:t>
      </w:r>
    </w:p>
    <w:p w14:paraId="639D1B56" w14:textId="77777777" w:rsidR="00C703AF" w:rsidRPr="006637C6" w:rsidRDefault="00C703AF" w:rsidP="00C703AF">
      <w:pPr>
        <w:rPr>
          <w:rFonts w:asciiTheme="majorHAnsi" w:hAnsiTheme="majorHAnsi"/>
          <w:bCs/>
          <w:sz w:val="22"/>
          <w:szCs w:val="22"/>
          <w:lang w:val="de-DE"/>
        </w:rPr>
      </w:pPr>
      <w:r w:rsidRPr="006637C6">
        <w:rPr>
          <w:rFonts w:asciiTheme="majorHAnsi" w:hAnsiTheme="majorHAnsi"/>
          <w:bCs/>
          <w:sz w:val="22"/>
          <w:szCs w:val="22"/>
          <w:lang w:val="de-DE"/>
        </w:rPr>
        <w:t xml:space="preserve">Expert user videos: </w:t>
      </w:r>
    </w:p>
    <w:p w14:paraId="1D2EA99B" w14:textId="77777777" w:rsidR="00C703AF" w:rsidRPr="006637C6" w:rsidRDefault="00C703AF" w:rsidP="00C703AF">
      <w:pPr>
        <w:rPr>
          <w:rFonts w:asciiTheme="majorHAnsi" w:hAnsiTheme="majorHAnsi"/>
          <w:bCs/>
          <w:sz w:val="22"/>
          <w:szCs w:val="22"/>
        </w:rPr>
      </w:pPr>
      <w:r w:rsidRPr="006637C6">
        <w:rPr>
          <w:rFonts w:asciiTheme="majorHAnsi" w:hAnsiTheme="majorHAnsi"/>
          <w:bCs/>
          <w:sz w:val="22"/>
          <w:szCs w:val="22"/>
        </w:rPr>
        <w:t xml:space="preserve">Miss Alex Murray, Stoke Mandeville Hospital: </w:t>
      </w:r>
      <w:hyperlink r:id="rId9" w:history="1">
        <w:r w:rsidRPr="006637C6">
          <w:rPr>
            <w:rStyle w:val="Hyperlink"/>
            <w:rFonts w:asciiTheme="majorHAnsi" w:hAnsiTheme="majorHAnsi"/>
            <w:bCs/>
            <w:sz w:val="22"/>
            <w:szCs w:val="22"/>
          </w:rPr>
          <w:t>https://www.youtube.com/watch?v=YLGpbLac7zU</w:t>
        </w:r>
      </w:hyperlink>
    </w:p>
    <w:p w14:paraId="75D09C74" w14:textId="3255B3D3" w:rsidR="00C703AF" w:rsidRPr="006637C6" w:rsidRDefault="00C703AF" w:rsidP="00C703AF">
      <w:pPr>
        <w:outlineLvl w:val="0"/>
        <w:rPr>
          <w:rFonts w:asciiTheme="majorHAnsi" w:hAnsiTheme="majorHAnsi"/>
          <w:sz w:val="22"/>
          <w:szCs w:val="22"/>
        </w:rPr>
      </w:pPr>
      <w:r w:rsidRPr="006637C6">
        <w:rPr>
          <w:rFonts w:asciiTheme="majorHAnsi" w:hAnsiTheme="majorHAnsi"/>
          <w:sz w:val="22"/>
          <w:szCs w:val="22"/>
        </w:rPr>
        <w:t xml:space="preserve">Dr Jimmy Holmes, Wake Forest University, USA: </w:t>
      </w:r>
      <w:r w:rsidRPr="006637C6">
        <w:rPr>
          <w:rStyle w:val="Hyperlink"/>
          <w:rFonts w:asciiTheme="majorHAnsi" w:hAnsiTheme="majorHAnsi"/>
          <w:bCs/>
          <w:sz w:val="22"/>
          <w:szCs w:val="22"/>
        </w:rPr>
        <w:t>https://www.youtube.com/watch?v=PfPgx3OduDc</w:t>
      </w:r>
    </w:p>
    <w:p w14:paraId="5F0EF89D" w14:textId="77777777" w:rsidR="00C703AF" w:rsidRPr="006637C6" w:rsidRDefault="00C703AF" w:rsidP="00C703AF">
      <w:pPr>
        <w:rPr>
          <w:rFonts w:asciiTheme="majorHAnsi" w:hAnsiTheme="majorHAnsi"/>
          <w:sz w:val="22"/>
          <w:szCs w:val="22"/>
        </w:rPr>
      </w:pPr>
      <w:r w:rsidRPr="006637C6">
        <w:rPr>
          <w:rFonts w:asciiTheme="majorHAnsi" w:hAnsiTheme="majorHAnsi"/>
          <w:sz w:val="22"/>
          <w:szCs w:val="22"/>
        </w:rPr>
        <w:t xml:space="preserve">News: </w:t>
      </w:r>
      <w:hyperlink r:id="rId10" w:history="1">
        <w:r w:rsidRPr="006637C6">
          <w:rPr>
            <w:rStyle w:val="Hyperlink"/>
            <w:rFonts w:asciiTheme="majorHAnsi" w:hAnsiTheme="majorHAnsi"/>
            <w:sz w:val="22"/>
            <w:szCs w:val="22"/>
          </w:rPr>
          <w:t>http://avitamedical.com/media-centre/news/</w:t>
        </w:r>
      </w:hyperlink>
    </w:p>
    <w:p w14:paraId="5C647D38" w14:textId="77777777" w:rsidR="00C703AF" w:rsidRPr="006637C6" w:rsidRDefault="00C703AF" w:rsidP="00C703AF">
      <w:pPr>
        <w:rPr>
          <w:rStyle w:val="Hyperlink"/>
          <w:sz w:val="22"/>
          <w:szCs w:val="22"/>
          <w:lang w:val="es-ES_tradnl"/>
        </w:rPr>
      </w:pPr>
      <w:r w:rsidRPr="006637C6">
        <w:rPr>
          <w:rFonts w:asciiTheme="majorHAnsi" w:hAnsiTheme="majorHAnsi"/>
          <w:sz w:val="22"/>
          <w:szCs w:val="22"/>
          <w:lang w:val="es-ES_tradnl"/>
        </w:rPr>
        <w:t xml:space="preserve">Media resources: </w:t>
      </w:r>
      <w:hyperlink r:id="rId11" w:history="1">
        <w:r w:rsidRPr="006637C6">
          <w:rPr>
            <w:rStyle w:val="Hyperlink"/>
            <w:rFonts w:ascii="Calibri" w:hAnsi="Calibri"/>
            <w:sz w:val="22"/>
            <w:szCs w:val="22"/>
            <w:lang w:val="es-ES_tradnl"/>
          </w:rPr>
          <w:t>http://avitamedical.com/media-centre/media-resources/</w:t>
        </w:r>
      </w:hyperlink>
    </w:p>
    <w:p w14:paraId="222D6059" w14:textId="77777777" w:rsidR="00C703AF" w:rsidRPr="006637C6" w:rsidRDefault="00C703AF" w:rsidP="00C703AF">
      <w:pPr>
        <w:rPr>
          <w:rFonts w:asciiTheme="majorHAnsi" w:hAnsiTheme="majorHAnsi"/>
          <w:b/>
          <w:bCs/>
          <w:sz w:val="22"/>
          <w:szCs w:val="22"/>
          <w:lang w:val="de-DE"/>
        </w:rPr>
      </w:pPr>
      <w:r w:rsidRPr="006637C6">
        <w:rPr>
          <w:rFonts w:ascii="Calibri" w:hAnsi="Calibri"/>
          <w:sz w:val="22"/>
          <w:szCs w:val="22"/>
        </w:rPr>
        <w:t xml:space="preserve">Facebook: </w:t>
      </w:r>
      <w:hyperlink r:id="rId12" w:history="1">
        <w:r w:rsidRPr="006637C6">
          <w:rPr>
            <w:rStyle w:val="Hyperlink"/>
            <w:rFonts w:asciiTheme="majorHAnsi" w:hAnsiTheme="majorHAnsi"/>
            <w:sz w:val="22"/>
            <w:szCs w:val="22"/>
          </w:rPr>
          <w:t>@AvitaMedical </w:t>
        </w:r>
      </w:hyperlink>
      <w:r w:rsidRPr="006637C6">
        <w:rPr>
          <w:rFonts w:ascii="Calibri" w:hAnsi="Calibri"/>
          <w:sz w:val="22"/>
          <w:szCs w:val="22"/>
        </w:rPr>
        <w:t xml:space="preserve">  Twitter: </w:t>
      </w:r>
      <w:hyperlink r:id="rId13" w:history="1">
        <w:r w:rsidRPr="006637C6">
          <w:rPr>
            <w:rStyle w:val="Hyperlink"/>
            <w:rFonts w:asciiTheme="majorHAnsi" w:hAnsiTheme="majorHAnsi"/>
            <w:sz w:val="22"/>
            <w:szCs w:val="22"/>
          </w:rPr>
          <w:t>@AvitaMedical</w:t>
        </w:r>
      </w:hyperlink>
      <w:r w:rsidRPr="006637C6">
        <w:rPr>
          <w:rFonts w:ascii="Calibri" w:hAnsi="Calibri"/>
          <w:sz w:val="22"/>
          <w:szCs w:val="22"/>
        </w:rPr>
        <w:t xml:space="preserve">   LinkedIn:</w:t>
      </w:r>
      <w:r w:rsidRPr="006637C6">
        <w:rPr>
          <w:rStyle w:val="Hyperlink"/>
          <w:rFonts w:asciiTheme="majorHAnsi" w:hAnsiTheme="majorHAnsi"/>
          <w:sz w:val="22"/>
          <w:szCs w:val="22"/>
        </w:rPr>
        <w:t xml:space="preserve"> </w:t>
      </w:r>
      <w:hyperlink r:id="rId14" w:history="1">
        <w:r w:rsidRPr="006637C6">
          <w:rPr>
            <w:rStyle w:val="Hyperlink"/>
            <w:rFonts w:asciiTheme="majorHAnsi" w:hAnsiTheme="majorHAnsi"/>
            <w:sz w:val="22"/>
            <w:szCs w:val="22"/>
          </w:rPr>
          <w:t>Avita Medical</w:t>
        </w:r>
      </w:hyperlink>
    </w:p>
    <w:p w14:paraId="41D60349" w14:textId="77777777" w:rsidR="00C703AF" w:rsidRPr="005D54BA" w:rsidRDefault="00C703AF" w:rsidP="00C703AF">
      <w:pPr>
        <w:pStyle w:val="NormalWeb"/>
        <w:rPr>
          <w:sz w:val="28"/>
        </w:rPr>
      </w:pPr>
      <w:r w:rsidRPr="005D54BA">
        <w:rPr>
          <w:rFonts w:ascii="Calibri" w:hAnsi="Calibri"/>
          <w:b/>
          <w:bCs/>
          <w:sz w:val="18"/>
          <w:szCs w:val="16"/>
        </w:rPr>
        <w:t xml:space="preserve">CAUTIONARY NOTE REGARDING FORWARD-LOOKING STATEMENTS </w:t>
      </w:r>
      <w:r w:rsidRPr="005D54BA">
        <w:rPr>
          <w:rFonts w:ascii="Calibri" w:hAnsi="Calibri"/>
          <w:i/>
          <w:iCs/>
          <w:sz w:val="18"/>
          <w:szCs w:val="16"/>
        </w:rPr>
        <w:br/>
        <w:t xml:space="preserve">This letter includes forward-looking statements. These forward-looking statements generally can be identified by the use of words such as “anticipate,” “expect,” “intend,” “could,” “may,” “will,” “believe,” “estimate,” “look forward,” “forecast,” “goal,” “target,” “project,” “continue,” “outlook,” “guidance,” “future,” other words of similar meaning and the use of future dates. Forward-looking statements in this letter include, but are not limited to, statements concerning, among other things, our ongoing clinical trials and product development activities, regulatory approval of our products, the potential for future growth in our business, and our ability to achieve our key strategic, operational and financial goal. Forward-looking statements by their nature address matters that are, to different degrees, uncertain. Each forward-looking statement contained in this letter is subject to risks and uncertainties that could cause actual results to differ materially from those expressed or implied by such statement. Applicable risks and uncertainties include, among others, the timing of regulatory approvals of our products; physician acceptance, endorsement, and use of our products; failure to achieve the anticipated benefits from approval of our products; the effect of regulatory actions; product liability claims; risks associated with international operations and expansion; and other business effects, including the effects of industry, economic or political conditions outside of the company’s control. Investors should not place considerable reliance on the forward-looking statements contained in this letter. Investors are encouraged to read our publicly available filings for a discussion of these and other risks and uncertainties. The forward-looking statements in this letter speak only as of the date of this release, and we undertake no obligation to update or revise any of these statements. </w:t>
      </w:r>
    </w:p>
    <w:p w14:paraId="56C756D1" w14:textId="77777777" w:rsidR="00B229C7" w:rsidRPr="006637C6" w:rsidRDefault="00B229C7" w:rsidP="0053082D">
      <w:pPr>
        <w:outlineLvl w:val="0"/>
        <w:rPr>
          <w:rFonts w:asciiTheme="majorHAnsi" w:hAnsiTheme="majorHAnsi"/>
          <w:b/>
          <w:sz w:val="22"/>
          <w:szCs w:val="22"/>
          <w:lang w:val="es-ES_tradnl"/>
        </w:rPr>
      </w:pPr>
    </w:p>
    <w:p w14:paraId="1820AAF0" w14:textId="6131E4C5" w:rsidR="00404FD7" w:rsidRPr="00524E75" w:rsidRDefault="00FF0483" w:rsidP="009E0759">
      <w:pPr>
        <w:outlineLvl w:val="0"/>
        <w:rPr>
          <w:rFonts w:asciiTheme="majorHAnsi" w:hAnsiTheme="majorHAnsi"/>
          <w:b/>
          <w:sz w:val="22"/>
          <w:szCs w:val="22"/>
        </w:rPr>
      </w:pPr>
      <w:r w:rsidRPr="00524E75">
        <w:rPr>
          <w:rFonts w:asciiTheme="majorHAnsi" w:hAnsiTheme="majorHAnsi"/>
          <w:b/>
          <w:sz w:val="22"/>
          <w:szCs w:val="22"/>
        </w:rPr>
        <w:t>MEDIA ENQUIRIES</w:t>
      </w:r>
    </w:p>
    <w:p w14:paraId="74A83813" w14:textId="64C122CC" w:rsidR="00DE4045" w:rsidRPr="00524E75" w:rsidRDefault="00FF0483" w:rsidP="0067348B">
      <w:pPr>
        <w:spacing w:line="360" w:lineRule="auto"/>
        <w:rPr>
          <w:rFonts w:asciiTheme="majorHAnsi" w:hAnsiTheme="majorHAnsi"/>
          <w:sz w:val="22"/>
          <w:szCs w:val="22"/>
        </w:rPr>
      </w:pPr>
      <w:r w:rsidRPr="00524E75">
        <w:rPr>
          <w:rFonts w:asciiTheme="majorHAnsi" w:hAnsiTheme="majorHAnsi"/>
          <w:sz w:val="22"/>
          <w:szCs w:val="22"/>
        </w:rPr>
        <w:t>For all enquiries</w:t>
      </w:r>
      <w:r w:rsidR="00AD229C" w:rsidRPr="00524E75">
        <w:rPr>
          <w:rFonts w:asciiTheme="majorHAnsi" w:hAnsiTheme="majorHAnsi"/>
          <w:sz w:val="22"/>
          <w:szCs w:val="22"/>
        </w:rPr>
        <w:t>,</w:t>
      </w:r>
      <w:r w:rsidR="00DD5AE7" w:rsidRPr="00524E75">
        <w:rPr>
          <w:rFonts w:asciiTheme="majorHAnsi" w:hAnsiTheme="majorHAnsi"/>
          <w:b/>
          <w:sz w:val="22"/>
          <w:szCs w:val="22"/>
        </w:rPr>
        <w:t xml:space="preserve"> </w:t>
      </w:r>
      <w:r w:rsidR="005D1EE2" w:rsidRPr="00524E75">
        <w:rPr>
          <w:rFonts w:asciiTheme="majorHAnsi" w:hAnsiTheme="majorHAnsi"/>
          <w:sz w:val="22"/>
          <w:szCs w:val="22"/>
        </w:rPr>
        <w:t xml:space="preserve">including </w:t>
      </w:r>
      <w:r w:rsidR="00DE4045" w:rsidRPr="009E0759">
        <w:rPr>
          <w:rFonts w:asciiTheme="majorHAnsi" w:hAnsiTheme="majorHAnsi"/>
          <w:b/>
          <w:sz w:val="22"/>
          <w:szCs w:val="22"/>
        </w:rPr>
        <w:t>interview</w:t>
      </w:r>
      <w:r w:rsidR="005D1EE2" w:rsidRPr="009E0759">
        <w:rPr>
          <w:rFonts w:asciiTheme="majorHAnsi" w:hAnsiTheme="majorHAnsi"/>
          <w:b/>
          <w:sz w:val="22"/>
          <w:szCs w:val="22"/>
        </w:rPr>
        <w:t xml:space="preserve"> requests</w:t>
      </w:r>
      <w:r w:rsidR="000E706A">
        <w:rPr>
          <w:rFonts w:asciiTheme="majorHAnsi" w:hAnsiTheme="majorHAnsi"/>
          <w:b/>
          <w:sz w:val="22"/>
          <w:szCs w:val="22"/>
        </w:rPr>
        <w:t xml:space="preserve"> </w:t>
      </w:r>
      <w:r w:rsidR="000E706A">
        <w:rPr>
          <w:rFonts w:asciiTheme="majorHAnsi" w:hAnsiTheme="majorHAnsi"/>
          <w:sz w:val="22"/>
          <w:szCs w:val="22"/>
        </w:rPr>
        <w:t>for those quoted above</w:t>
      </w:r>
      <w:r w:rsidR="00DE2191" w:rsidRPr="009E0759">
        <w:rPr>
          <w:rFonts w:asciiTheme="majorHAnsi" w:hAnsiTheme="majorHAnsi"/>
          <w:b/>
          <w:sz w:val="22"/>
          <w:szCs w:val="22"/>
        </w:rPr>
        <w:t>,</w:t>
      </w:r>
      <w:r w:rsidR="000E706A">
        <w:rPr>
          <w:rFonts w:asciiTheme="majorHAnsi" w:hAnsiTheme="majorHAnsi"/>
          <w:b/>
          <w:sz w:val="22"/>
          <w:szCs w:val="22"/>
        </w:rPr>
        <w:t xml:space="preserve"> patient</w:t>
      </w:r>
      <w:r w:rsidR="002C32BB" w:rsidRPr="009E0759">
        <w:rPr>
          <w:rFonts w:asciiTheme="majorHAnsi" w:hAnsiTheme="majorHAnsi"/>
          <w:b/>
          <w:sz w:val="22"/>
          <w:szCs w:val="22"/>
        </w:rPr>
        <w:t xml:space="preserve"> case studies,</w:t>
      </w:r>
      <w:r w:rsidR="00FE0A78" w:rsidRPr="009E0759">
        <w:rPr>
          <w:rFonts w:asciiTheme="majorHAnsi" w:hAnsiTheme="majorHAnsi"/>
          <w:b/>
          <w:sz w:val="22"/>
          <w:szCs w:val="22"/>
        </w:rPr>
        <w:t xml:space="preserve"> hi-res</w:t>
      </w:r>
      <w:r w:rsidR="007E5DA3" w:rsidRPr="009E0759">
        <w:rPr>
          <w:rFonts w:asciiTheme="majorHAnsi" w:hAnsiTheme="majorHAnsi"/>
          <w:b/>
          <w:sz w:val="22"/>
          <w:szCs w:val="22"/>
        </w:rPr>
        <w:t xml:space="preserve"> images</w:t>
      </w:r>
      <w:r w:rsidR="002C32BB" w:rsidRPr="009E0759">
        <w:rPr>
          <w:rFonts w:asciiTheme="majorHAnsi" w:hAnsiTheme="majorHAnsi"/>
          <w:b/>
          <w:sz w:val="22"/>
          <w:szCs w:val="22"/>
        </w:rPr>
        <w:t xml:space="preserve"> + video </w:t>
      </w:r>
      <w:r w:rsidR="006F6959" w:rsidRPr="00524E75">
        <w:rPr>
          <w:rFonts w:asciiTheme="majorHAnsi" w:hAnsiTheme="majorHAnsi"/>
          <w:sz w:val="22"/>
          <w:szCs w:val="22"/>
        </w:rPr>
        <w:t>please</w:t>
      </w:r>
      <w:r w:rsidR="005D1EE2" w:rsidRPr="00524E75">
        <w:rPr>
          <w:rFonts w:asciiTheme="majorHAnsi" w:hAnsiTheme="majorHAnsi"/>
          <w:sz w:val="22"/>
          <w:szCs w:val="22"/>
        </w:rPr>
        <w:t xml:space="preserve"> </w:t>
      </w:r>
      <w:r w:rsidR="00503AA7" w:rsidRPr="00524E75">
        <w:rPr>
          <w:rFonts w:asciiTheme="majorHAnsi" w:hAnsiTheme="majorHAnsi"/>
          <w:sz w:val="22"/>
          <w:szCs w:val="22"/>
        </w:rPr>
        <w:t>contact</w:t>
      </w:r>
      <w:r w:rsidR="00903896">
        <w:rPr>
          <w:rFonts w:asciiTheme="majorHAnsi" w:hAnsiTheme="majorHAnsi"/>
          <w:sz w:val="22"/>
          <w:szCs w:val="22"/>
        </w:rPr>
        <w:t>:</w:t>
      </w:r>
      <w:r w:rsidR="000E706A">
        <w:rPr>
          <w:rFonts w:asciiTheme="majorHAnsi" w:hAnsiTheme="majorHAnsi"/>
          <w:sz w:val="22"/>
          <w:szCs w:val="22"/>
        </w:rPr>
        <w:t xml:space="preserve"> </w:t>
      </w:r>
      <w:r w:rsidR="00503AA7" w:rsidRPr="00524E75">
        <w:rPr>
          <w:rFonts w:asciiTheme="majorHAnsi" w:hAnsiTheme="majorHAnsi"/>
          <w:sz w:val="22"/>
          <w:szCs w:val="22"/>
        </w:rPr>
        <w:t>Hannah</w:t>
      </w:r>
      <w:r w:rsidR="001D4493" w:rsidRPr="00524E75">
        <w:rPr>
          <w:rFonts w:asciiTheme="majorHAnsi" w:hAnsiTheme="majorHAnsi"/>
          <w:sz w:val="22"/>
          <w:szCs w:val="22"/>
        </w:rPr>
        <w:t xml:space="preserve"> </w:t>
      </w:r>
      <w:r w:rsidR="00903896">
        <w:rPr>
          <w:rFonts w:asciiTheme="majorHAnsi" w:hAnsiTheme="majorHAnsi"/>
          <w:sz w:val="22"/>
          <w:szCs w:val="22"/>
        </w:rPr>
        <w:t xml:space="preserve">Kapff </w:t>
      </w:r>
      <w:r w:rsidR="001D4493" w:rsidRPr="00524E75">
        <w:rPr>
          <w:rFonts w:asciiTheme="majorHAnsi" w:hAnsiTheme="majorHAnsi"/>
          <w:sz w:val="22"/>
          <w:szCs w:val="22"/>
        </w:rPr>
        <w:t>or Siena</w:t>
      </w:r>
      <w:r w:rsidR="00903896">
        <w:rPr>
          <w:rFonts w:asciiTheme="majorHAnsi" w:hAnsiTheme="majorHAnsi"/>
          <w:sz w:val="22"/>
          <w:szCs w:val="22"/>
        </w:rPr>
        <w:t xml:space="preserve"> Clarke</w:t>
      </w:r>
      <w:r w:rsidR="001D4493" w:rsidRPr="00524E75">
        <w:rPr>
          <w:rFonts w:asciiTheme="majorHAnsi" w:hAnsiTheme="majorHAnsi"/>
          <w:sz w:val="22"/>
          <w:szCs w:val="22"/>
        </w:rPr>
        <w:t xml:space="preserve"> </w:t>
      </w:r>
      <w:r w:rsidR="00503AA7" w:rsidRPr="00524E75">
        <w:rPr>
          <w:rFonts w:asciiTheme="majorHAnsi" w:hAnsiTheme="majorHAnsi"/>
          <w:sz w:val="22"/>
          <w:szCs w:val="22"/>
        </w:rPr>
        <w:t xml:space="preserve">at Curious PR </w:t>
      </w:r>
      <w:hyperlink r:id="rId15" w:history="1">
        <w:r w:rsidR="00503AA7" w:rsidRPr="00524E75">
          <w:rPr>
            <w:rStyle w:val="Hyperlink"/>
            <w:rFonts w:asciiTheme="majorHAnsi" w:hAnsiTheme="majorHAnsi"/>
            <w:sz w:val="22"/>
            <w:szCs w:val="22"/>
          </w:rPr>
          <w:t>Hannah@CuriousPR.com</w:t>
        </w:r>
      </w:hyperlink>
      <w:r w:rsidR="00503AA7" w:rsidRPr="00524E75">
        <w:rPr>
          <w:rFonts w:asciiTheme="majorHAnsi" w:hAnsiTheme="majorHAnsi"/>
          <w:sz w:val="22"/>
          <w:szCs w:val="22"/>
        </w:rPr>
        <w:t xml:space="preserve"> </w:t>
      </w:r>
      <w:r w:rsidR="002B19C5" w:rsidRPr="00524E75">
        <w:rPr>
          <w:rFonts w:asciiTheme="majorHAnsi" w:hAnsiTheme="majorHAnsi"/>
          <w:sz w:val="22"/>
          <w:szCs w:val="22"/>
        </w:rPr>
        <w:t>or</w:t>
      </w:r>
      <w:r w:rsidR="0067348B" w:rsidRPr="00524E75">
        <w:rPr>
          <w:rFonts w:asciiTheme="majorHAnsi" w:hAnsiTheme="majorHAnsi"/>
          <w:sz w:val="22"/>
          <w:szCs w:val="22"/>
        </w:rPr>
        <w:t xml:space="preserve"> </w:t>
      </w:r>
      <w:hyperlink r:id="rId16" w:history="1">
        <w:r w:rsidR="0067348B" w:rsidRPr="00524E75">
          <w:rPr>
            <w:rStyle w:val="Hyperlink"/>
            <w:rFonts w:asciiTheme="majorHAnsi" w:hAnsiTheme="majorHAnsi"/>
            <w:sz w:val="22"/>
            <w:szCs w:val="22"/>
          </w:rPr>
          <w:t>Siena@CuriousPR.com</w:t>
        </w:r>
      </w:hyperlink>
      <w:r w:rsidR="0067348B" w:rsidRPr="00524E75">
        <w:rPr>
          <w:rFonts w:asciiTheme="majorHAnsi" w:hAnsiTheme="majorHAnsi"/>
          <w:sz w:val="22"/>
          <w:szCs w:val="22"/>
        </w:rPr>
        <w:t xml:space="preserve"> </w:t>
      </w:r>
    </w:p>
    <w:p w14:paraId="7FF37E49" w14:textId="14DC362E" w:rsidR="006637C6" w:rsidRPr="00421D36" w:rsidRDefault="006637C6" w:rsidP="006637C6">
      <w:pPr>
        <w:rPr>
          <w:rStyle w:val="Hyperlink"/>
          <w:rFonts w:asciiTheme="majorHAnsi" w:hAnsiTheme="majorHAnsi"/>
          <w:color w:val="auto"/>
          <w:sz w:val="22"/>
          <w:szCs w:val="22"/>
          <w:u w:val="none"/>
          <w:lang w:val="fr-FR"/>
        </w:rPr>
      </w:pPr>
      <w:r w:rsidRPr="00421D36">
        <w:rPr>
          <w:rFonts w:asciiTheme="majorHAnsi" w:hAnsiTheme="majorHAnsi"/>
          <w:b/>
          <w:sz w:val="22"/>
          <w:szCs w:val="22"/>
          <w:lang w:val="fr-FR"/>
        </w:rPr>
        <w:t>T</w:t>
      </w:r>
      <w:r w:rsidRPr="00421D36">
        <w:rPr>
          <w:rFonts w:asciiTheme="majorHAnsi" w:hAnsiTheme="majorHAnsi"/>
          <w:sz w:val="22"/>
          <w:szCs w:val="22"/>
          <w:lang w:val="fr-FR"/>
        </w:rPr>
        <w:t xml:space="preserve"> +44 (0)20 3397 9111 </w:t>
      </w:r>
      <w:r>
        <w:rPr>
          <w:rFonts w:asciiTheme="majorHAnsi" w:hAnsiTheme="majorHAnsi"/>
          <w:sz w:val="22"/>
          <w:szCs w:val="22"/>
          <w:lang w:val="fr-FR"/>
        </w:rPr>
        <w:t xml:space="preserve">  </w:t>
      </w:r>
      <w:r w:rsidRPr="00421D36">
        <w:rPr>
          <w:rFonts w:asciiTheme="majorHAnsi" w:hAnsiTheme="majorHAnsi"/>
          <w:b/>
          <w:sz w:val="22"/>
          <w:szCs w:val="22"/>
          <w:lang w:val="fr-FR"/>
        </w:rPr>
        <w:t>M</w:t>
      </w:r>
      <w:r w:rsidRPr="00421D36">
        <w:rPr>
          <w:rFonts w:asciiTheme="majorHAnsi" w:hAnsiTheme="majorHAnsi"/>
          <w:sz w:val="22"/>
          <w:szCs w:val="22"/>
          <w:lang w:val="fr-FR"/>
        </w:rPr>
        <w:t xml:space="preserve"> +44 (0)7747 794306</w:t>
      </w:r>
      <w:r>
        <w:rPr>
          <w:rFonts w:asciiTheme="majorHAnsi" w:hAnsiTheme="majorHAnsi"/>
          <w:sz w:val="22"/>
          <w:szCs w:val="22"/>
          <w:lang w:val="fr-FR"/>
        </w:rPr>
        <w:t xml:space="preserve">   </w:t>
      </w:r>
      <w:r w:rsidRPr="00421D36">
        <w:rPr>
          <w:rFonts w:asciiTheme="majorHAnsi" w:hAnsiTheme="majorHAnsi"/>
          <w:sz w:val="22"/>
          <w:szCs w:val="22"/>
          <w:lang w:val="fr-FR"/>
        </w:rPr>
        <w:t xml:space="preserve"> </w:t>
      </w:r>
      <w:r w:rsidRPr="00421D36">
        <w:rPr>
          <w:rFonts w:asciiTheme="majorHAnsi" w:hAnsiTheme="majorHAnsi"/>
          <w:b/>
          <w:sz w:val="22"/>
          <w:szCs w:val="22"/>
          <w:lang w:val="fr-FR"/>
        </w:rPr>
        <w:t>Insta</w:t>
      </w:r>
      <w:r w:rsidRPr="00421D36">
        <w:rPr>
          <w:rFonts w:asciiTheme="majorHAnsi" w:hAnsiTheme="majorHAnsi"/>
          <w:sz w:val="22"/>
          <w:szCs w:val="22"/>
          <w:lang w:val="fr-FR"/>
        </w:rPr>
        <w:t xml:space="preserve"> </w:t>
      </w:r>
      <w:hyperlink r:id="rId17" w:history="1">
        <w:r w:rsidRPr="00421D36">
          <w:rPr>
            <w:rStyle w:val="Hyperlink"/>
            <w:rFonts w:asciiTheme="majorHAnsi" w:hAnsiTheme="majorHAnsi"/>
            <w:sz w:val="22"/>
            <w:szCs w:val="22"/>
            <w:lang w:val="fr-FR"/>
          </w:rPr>
          <w:t>CuriousPR</w:t>
        </w:r>
      </w:hyperlink>
      <w:r w:rsidRPr="00421D36">
        <w:rPr>
          <w:rFonts w:asciiTheme="majorHAnsi" w:hAnsiTheme="majorHAnsi"/>
          <w:sz w:val="22"/>
          <w:szCs w:val="22"/>
          <w:lang w:val="fr-FR"/>
        </w:rPr>
        <w:t xml:space="preserve">  </w:t>
      </w:r>
      <w:r>
        <w:rPr>
          <w:rFonts w:asciiTheme="majorHAnsi" w:hAnsiTheme="majorHAnsi"/>
          <w:sz w:val="22"/>
          <w:szCs w:val="22"/>
          <w:lang w:val="fr-FR"/>
        </w:rPr>
        <w:t xml:space="preserve">  </w:t>
      </w:r>
      <w:r w:rsidRPr="00421D36">
        <w:rPr>
          <w:rFonts w:asciiTheme="majorHAnsi" w:hAnsiTheme="majorHAnsi"/>
          <w:b/>
          <w:sz w:val="22"/>
          <w:szCs w:val="22"/>
          <w:lang w:val="fr-FR"/>
        </w:rPr>
        <w:t>Tw</w:t>
      </w:r>
      <w:r w:rsidRPr="00421D36">
        <w:rPr>
          <w:rFonts w:asciiTheme="majorHAnsi" w:hAnsiTheme="majorHAnsi"/>
          <w:sz w:val="22"/>
          <w:szCs w:val="22"/>
          <w:lang w:val="fr-FR"/>
        </w:rPr>
        <w:t xml:space="preserve"> </w:t>
      </w:r>
      <w:hyperlink r:id="rId18" w:history="1">
        <w:r w:rsidRPr="00421D36">
          <w:rPr>
            <w:rStyle w:val="Hyperlink"/>
            <w:rFonts w:asciiTheme="majorHAnsi" w:hAnsiTheme="majorHAnsi"/>
            <w:sz w:val="22"/>
            <w:szCs w:val="22"/>
            <w:lang w:val="fr-FR"/>
          </w:rPr>
          <w:t>@Curious_PR</w:t>
        </w:r>
      </w:hyperlink>
      <w:r w:rsidRPr="00D46632">
        <w:rPr>
          <w:rStyle w:val="Hyperlink"/>
          <w:rFonts w:asciiTheme="majorHAnsi" w:hAnsiTheme="majorHAnsi"/>
          <w:sz w:val="22"/>
          <w:szCs w:val="22"/>
          <w:u w:val="none"/>
          <w:lang w:val="fr-FR"/>
        </w:rPr>
        <w:t xml:space="preserve"> </w:t>
      </w:r>
      <w:r>
        <w:rPr>
          <w:rStyle w:val="Hyperlink"/>
          <w:rFonts w:asciiTheme="majorHAnsi" w:hAnsiTheme="majorHAnsi"/>
          <w:sz w:val="22"/>
          <w:szCs w:val="22"/>
          <w:u w:val="none"/>
          <w:lang w:val="fr-FR"/>
        </w:rPr>
        <w:t xml:space="preserve">    </w:t>
      </w:r>
      <w:hyperlink r:id="rId19" w:history="1">
        <w:r w:rsidRPr="00421D36">
          <w:rPr>
            <w:rStyle w:val="Hyperlink"/>
            <w:rFonts w:asciiTheme="majorHAnsi" w:hAnsiTheme="majorHAnsi"/>
            <w:sz w:val="22"/>
            <w:szCs w:val="22"/>
            <w:lang w:val="fr-FR"/>
          </w:rPr>
          <w:t>www.CuriousPR.com</w:t>
        </w:r>
      </w:hyperlink>
      <w:r w:rsidRPr="00421D36">
        <w:rPr>
          <w:rFonts w:asciiTheme="majorHAnsi" w:hAnsiTheme="majorHAnsi"/>
          <w:sz w:val="22"/>
          <w:szCs w:val="22"/>
          <w:lang w:val="fr-FR"/>
        </w:rPr>
        <w:t xml:space="preserve">   </w:t>
      </w:r>
    </w:p>
    <w:p w14:paraId="747C2E2E" w14:textId="2BD9D9B5" w:rsidR="008932AA" w:rsidRPr="00524E75" w:rsidRDefault="008932AA" w:rsidP="00234F6B">
      <w:pPr>
        <w:tabs>
          <w:tab w:val="left" w:pos="8213"/>
        </w:tabs>
        <w:spacing w:line="360" w:lineRule="auto"/>
        <w:rPr>
          <w:rStyle w:val="Hyperlink"/>
          <w:rFonts w:asciiTheme="majorHAnsi" w:hAnsiTheme="majorHAnsi"/>
          <w:sz w:val="22"/>
          <w:szCs w:val="22"/>
          <w:lang w:val="fr-FR"/>
        </w:rPr>
      </w:pPr>
    </w:p>
    <w:p w14:paraId="5B048F86" w14:textId="77777777" w:rsidR="00C853FD" w:rsidRPr="00524E75" w:rsidRDefault="00C853FD" w:rsidP="00234F6B">
      <w:pPr>
        <w:tabs>
          <w:tab w:val="left" w:pos="8213"/>
        </w:tabs>
        <w:spacing w:line="360" w:lineRule="auto"/>
        <w:rPr>
          <w:rFonts w:asciiTheme="majorHAnsi" w:hAnsiTheme="majorHAnsi"/>
          <w:sz w:val="22"/>
          <w:szCs w:val="22"/>
          <w:lang w:val="fr-FR"/>
        </w:rPr>
      </w:pPr>
    </w:p>
    <w:p w14:paraId="5902E869" w14:textId="77777777" w:rsidR="008E51ED" w:rsidRPr="00524E75" w:rsidRDefault="008932AA" w:rsidP="00AC0A27">
      <w:pPr>
        <w:rPr>
          <w:rFonts w:asciiTheme="majorHAnsi" w:hAnsiTheme="majorHAnsi"/>
          <w:sz w:val="20"/>
        </w:rPr>
      </w:pPr>
      <w:r w:rsidRPr="00524E75">
        <w:rPr>
          <w:rFonts w:asciiTheme="majorHAnsi" w:hAnsiTheme="majorHAnsi"/>
          <w:noProof/>
          <w:sz w:val="22"/>
          <w:lang w:val="en-US"/>
        </w:rPr>
        <w:drawing>
          <wp:anchor distT="0" distB="0" distL="114300" distR="114300" simplePos="0" relativeHeight="251659264" behindDoc="0" locked="0" layoutInCell="1" allowOverlap="1" wp14:anchorId="1F775DDB" wp14:editId="4158553A">
            <wp:simplePos x="0" y="0"/>
            <wp:positionH relativeFrom="column">
              <wp:posOffset>1257300</wp:posOffset>
            </wp:positionH>
            <wp:positionV relativeFrom="paragraph">
              <wp:posOffset>65405</wp:posOffset>
            </wp:positionV>
            <wp:extent cx="5568315" cy="615315"/>
            <wp:effectExtent l="0" t="0" r="0" b="0"/>
            <wp:wrapThrough wrapText="bothSides">
              <wp:wrapPolygon edited="0">
                <wp:start x="0" y="0"/>
                <wp:lineTo x="0" y="20508"/>
                <wp:lineTo x="21479" y="20508"/>
                <wp:lineTo x="2147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l="12500" t="73784"/>
                    <a:stretch>
                      <a:fillRect/>
                    </a:stretch>
                  </pic:blipFill>
                  <pic:spPr bwMode="auto">
                    <a:xfrm>
                      <a:off x="0" y="0"/>
                      <a:ext cx="556831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E75">
        <w:rPr>
          <w:rFonts w:asciiTheme="majorHAnsi" w:hAnsiTheme="majorHAnsi"/>
          <w:noProof/>
          <w:lang w:val="en-US"/>
        </w:rPr>
        <w:drawing>
          <wp:anchor distT="0" distB="0" distL="114300" distR="114300" simplePos="0" relativeHeight="251663360" behindDoc="0" locked="0" layoutInCell="1" allowOverlap="1" wp14:anchorId="74CA7486" wp14:editId="15E52C72">
            <wp:simplePos x="0" y="0"/>
            <wp:positionH relativeFrom="column">
              <wp:posOffset>0</wp:posOffset>
            </wp:positionH>
            <wp:positionV relativeFrom="paragraph">
              <wp:posOffset>65405</wp:posOffset>
            </wp:positionV>
            <wp:extent cx="914400" cy="4279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ous_PR_logo_tagline_final_low_rez.psd"/>
                    <pic:cNvPicPr/>
                  </pic:nvPicPr>
                  <pic:blipFill>
                    <a:blip r:embed="rId21">
                      <a:extLst>
                        <a:ext uri="{28A0092B-C50C-407E-A947-70E740481C1C}">
                          <a14:useLocalDpi xmlns:a14="http://schemas.microsoft.com/office/drawing/2010/main" val="0"/>
                        </a:ext>
                      </a:extLst>
                    </a:blip>
                    <a:stretch>
                      <a:fillRect/>
                    </a:stretch>
                  </pic:blipFill>
                  <pic:spPr>
                    <a:xfrm>
                      <a:off x="0" y="0"/>
                      <a:ext cx="914400" cy="427990"/>
                    </a:xfrm>
                    <a:prstGeom prst="rect">
                      <a:avLst/>
                    </a:prstGeom>
                  </pic:spPr>
                </pic:pic>
              </a:graphicData>
            </a:graphic>
            <wp14:sizeRelH relativeFrom="page">
              <wp14:pctWidth>0</wp14:pctWidth>
            </wp14:sizeRelH>
            <wp14:sizeRelV relativeFrom="page">
              <wp14:pctHeight>0</wp14:pctHeight>
            </wp14:sizeRelV>
          </wp:anchor>
        </w:drawing>
      </w:r>
    </w:p>
    <w:sectPr w:rsidR="008E51ED" w:rsidRPr="00524E75" w:rsidSect="00422E89">
      <w:footerReference w:type="even" r:id="rId22"/>
      <w:footerReference w:type="default" r:id="rId23"/>
      <w:pgSz w:w="11900" w:h="16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BF304" w14:textId="77777777" w:rsidR="009E59EC" w:rsidRDefault="009E59EC" w:rsidP="009E1811">
      <w:r>
        <w:separator/>
      </w:r>
    </w:p>
  </w:endnote>
  <w:endnote w:type="continuationSeparator" w:id="0">
    <w:p w14:paraId="0EAB0564" w14:textId="77777777" w:rsidR="009E59EC" w:rsidRDefault="009E59EC" w:rsidP="009E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PMingLiU">
    <w:panose1 w:val="02020500000000000000"/>
    <w:charset w:val="88"/>
    <w:family w:val="auto"/>
    <w:pitch w:val="variable"/>
    <w:sig w:usb0="A00002FF" w:usb1="28CFFCFA" w:usb2="00000016" w:usb3="00000000" w:csb0="00100001"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91CE8" w14:textId="77777777" w:rsidR="005E11F0" w:rsidRDefault="005E11F0" w:rsidP="00422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6AD33" w14:textId="77777777" w:rsidR="005E11F0" w:rsidRDefault="005E11F0" w:rsidP="00422E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783EB" w14:textId="77777777" w:rsidR="005E11F0" w:rsidRPr="00094B62" w:rsidRDefault="005E11F0" w:rsidP="005B1B97">
    <w:pPr>
      <w:pStyle w:val="Footer"/>
      <w:framePr w:h="181" w:hRule="exact" w:wrap="around" w:vAnchor="text" w:hAnchor="page" w:x="10981" w:y="-10"/>
      <w:rPr>
        <w:rStyle w:val="PageNumber"/>
        <w:rFonts w:ascii="Century Gothic" w:hAnsi="Century Gothic"/>
        <w:sz w:val="20"/>
      </w:rPr>
    </w:pPr>
    <w:r w:rsidRPr="00094B62">
      <w:rPr>
        <w:rStyle w:val="PageNumber"/>
        <w:rFonts w:ascii="Century Gothic" w:hAnsi="Century Gothic"/>
        <w:sz w:val="20"/>
      </w:rPr>
      <w:fldChar w:fldCharType="begin"/>
    </w:r>
    <w:r w:rsidRPr="00094B62">
      <w:rPr>
        <w:rStyle w:val="PageNumber"/>
        <w:rFonts w:ascii="Century Gothic" w:hAnsi="Century Gothic"/>
        <w:sz w:val="20"/>
      </w:rPr>
      <w:instrText xml:space="preserve">PAGE  </w:instrText>
    </w:r>
    <w:r w:rsidRPr="00094B62">
      <w:rPr>
        <w:rStyle w:val="PageNumber"/>
        <w:rFonts w:ascii="Century Gothic" w:hAnsi="Century Gothic"/>
        <w:sz w:val="20"/>
      </w:rPr>
      <w:fldChar w:fldCharType="separate"/>
    </w:r>
    <w:r w:rsidR="00D06F2A">
      <w:rPr>
        <w:rStyle w:val="PageNumber"/>
        <w:rFonts w:ascii="Century Gothic" w:hAnsi="Century Gothic"/>
        <w:noProof/>
        <w:sz w:val="20"/>
      </w:rPr>
      <w:t>1</w:t>
    </w:r>
    <w:r w:rsidRPr="00094B62">
      <w:rPr>
        <w:rStyle w:val="PageNumber"/>
        <w:rFonts w:ascii="Century Gothic" w:hAnsi="Century Gothic"/>
        <w:sz w:val="20"/>
      </w:rPr>
      <w:fldChar w:fldCharType="end"/>
    </w:r>
  </w:p>
  <w:p w14:paraId="4FFCB433" w14:textId="77777777" w:rsidR="005E11F0" w:rsidRDefault="005E11F0" w:rsidP="00422E8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34ED6" w14:textId="77777777" w:rsidR="009E59EC" w:rsidRDefault="009E59EC" w:rsidP="009E1811">
      <w:r>
        <w:separator/>
      </w:r>
    </w:p>
  </w:footnote>
  <w:footnote w:type="continuationSeparator" w:id="0">
    <w:p w14:paraId="539D495C" w14:textId="77777777" w:rsidR="009E59EC" w:rsidRDefault="009E59EC" w:rsidP="009E18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85457E"/>
    <w:multiLevelType w:val="hybridMultilevel"/>
    <w:tmpl w:val="D214C460"/>
    <w:lvl w:ilvl="0" w:tplc="A2C019BE">
      <w:numFmt w:val="bullet"/>
      <w:lvlText w:val="-"/>
      <w:lvlJc w:val="left"/>
      <w:pPr>
        <w:ind w:left="1140" w:hanging="360"/>
      </w:pPr>
      <w:rPr>
        <w:rFonts w:ascii="Calibri" w:eastAsia="Times New Roman" w:hAnsi="Calibri" w:cs="Times New Roman" w:hint="default"/>
        <w:i/>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26721BB8"/>
    <w:multiLevelType w:val="hybridMultilevel"/>
    <w:tmpl w:val="12B4E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13CC0"/>
    <w:multiLevelType w:val="hybridMultilevel"/>
    <w:tmpl w:val="8D9A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073A3"/>
    <w:multiLevelType w:val="hybridMultilevel"/>
    <w:tmpl w:val="7F16CFC8"/>
    <w:lvl w:ilvl="0" w:tplc="A63CB8BC">
      <w:numFmt w:val="bullet"/>
      <w:lvlText w:val="-"/>
      <w:lvlJc w:val="left"/>
      <w:pPr>
        <w:ind w:left="420" w:hanging="360"/>
      </w:pPr>
      <w:rPr>
        <w:rFonts w:ascii="Calibri" w:eastAsia="Times New Roman" w:hAnsi="Calibri" w:cs="Times New Roman" w:hint="default"/>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31584210"/>
    <w:multiLevelType w:val="hybridMultilevel"/>
    <w:tmpl w:val="F3FC8D54"/>
    <w:lvl w:ilvl="0" w:tplc="895ACA5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84856"/>
    <w:multiLevelType w:val="hybridMultilevel"/>
    <w:tmpl w:val="7C320FBE"/>
    <w:lvl w:ilvl="0" w:tplc="341EB846">
      <w:start w:val="1"/>
      <w:numFmt w:val="bullet"/>
      <w:lvlText w:val="•"/>
      <w:lvlJc w:val="left"/>
      <w:pPr>
        <w:tabs>
          <w:tab w:val="num" w:pos="720"/>
        </w:tabs>
        <w:ind w:left="720" w:hanging="360"/>
      </w:pPr>
      <w:rPr>
        <w:rFonts w:ascii="Arial" w:hAnsi="Arial" w:hint="default"/>
      </w:rPr>
    </w:lvl>
    <w:lvl w:ilvl="1" w:tplc="F0907B5A" w:tentative="1">
      <w:start w:val="1"/>
      <w:numFmt w:val="bullet"/>
      <w:lvlText w:val="•"/>
      <w:lvlJc w:val="left"/>
      <w:pPr>
        <w:tabs>
          <w:tab w:val="num" w:pos="1440"/>
        </w:tabs>
        <w:ind w:left="1440" w:hanging="360"/>
      </w:pPr>
      <w:rPr>
        <w:rFonts w:ascii="Arial" w:hAnsi="Arial" w:hint="default"/>
      </w:rPr>
    </w:lvl>
    <w:lvl w:ilvl="2" w:tplc="C2E8B5BC" w:tentative="1">
      <w:start w:val="1"/>
      <w:numFmt w:val="bullet"/>
      <w:lvlText w:val="•"/>
      <w:lvlJc w:val="left"/>
      <w:pPr>
        <w:tabs>
          <w:tab w:val="num" w:pos="2160"/>
        </w:tabs>
        <w:ind w:left="2160" w:hanging="360"/>
      </w:pPr>
      <w:rPr>
        <w:rFonts w:ascii="Arial" w:hAnsi="Arial" w:hint="default"/>
      </w:rPr>
    </w:lvl>
    <w:lvl w:ilvl="3" w:tplc="5E8A4070" w:tentative="1">
      <w:start w:val="1"/>
      <w:numFmt w:val="bullet"/>
      <w:lvlText w:val="•"/>
      <w:lvlJc w:val="left"/>
      <w:pPr>
        <w:tabs>
          <w:tab w:val="num" w:pos="2880"/>
        </w:tabs>
        <w:ind w:left="2880" w:hanging="360"/>
      </w:pPr>
      <w:rPr>
        <w:rFonts w:ascii="Arial" w:hAnsi="Arial" w:hint="default"/>
      </w:rPr>
    </w:lvl>
    <w:lvl w:ilvl="4" w:tplc="93DCD7A8" w:tentative="1">
      <w:start w:val="1"/>
      <w:numFmt w:val="bullet"/>
      <w:lvlText w:val="•"/>
      <w:lvlJc w:val="left"/>
      <w:pPr>
        <w:tabs>
          <w:tab w:val="num" w:pos="3600"/>
        </w:tabs>
        <w:ind w:left="3600" w:hanging="360"/>
      </w:pPr>
      <w:rPr>
        <w:rFonts w:ascii="Arial" w:hAnsi="Arial" w:hint="default"/>
      </w:rPr>
    </w:lvl>
    <w:lvl w:ilvl="5" w:tplc="CAE8E260" w:tentative="1">
      <w:start w:val="1"/>
      <w:numFmt w:val="bullet"/>
      <w:lvlText w:val="•"/>
      <w:lvlJc w:val="left"/>
      <w:pPr>
        <w:tabs>
          <w:tab w:val="num" w:pos="4320"/>
        </w:tabs>
        <w:ind w:left="4320" w:hanging="360"/>
      </w:pPr>
      <w:rPr>
        <w:rFonts w:ascii="Arial" w:hAnsi="Arial" w:hint="default"/>
      </w:rPr>
    </w:lvl>
    <w:lvl w:ilvl="6" w:tplc="12547700" w:tentative="1">
      <w:start w:val="1"/>
      <w:numFmt w:val="bullet"/>
      <w:lvlText w:val="•"/>
      <w:lvlJc w:val="left"/>
      <w:pPr>
        <w:tabs>
          <w:tab w:val="num" w:pos="5040"/>
        </w:tabs>
        <w:ind w:left="5040" w:hanging="360"/>
      </w:pPr>
      <w:rPr>
        <w:rFonts w:ascii="Arial" w:hAnsi="Arial" w:hint="default"/>
      </w:rPr>
    </w:lvl>
    <w:lvl w:ilvl="7" w:tplc="D0002444" w:tentative="1">
      <w:start w:val="1"/>
      <w:numFmt w:val="bullet"/>
      <w:lvlText w:val="•"/>
      <w:lvlJc w:val="left"/>
      <w:pPr>
        <w:tabs>
          <w:tab w:val="num" w:pos="5760"/>
        </w:tabs>
        <w:ind w:left="5760" w:hanging="360"/>
      </w:pPr>
      <w:rPr>
        <w:rFonts w:ascii="Arial" w:hAnsi="Arial" w:hint="default"/>
      </w:rPr>
    </w:lvl>
    <w:lvl w:ilvl="8" w:tplc="9DAA11A0" w:tentative="1">
      <w:start w:val="1"/>
      <w:numFmt w:val="bullet"/>
      <w:lvlText w:val="•"/>
      <w:lvlJc w:val="left"/>
      <w:pPr>
        <w:tabs>
          <w:tab w:val="num" w:pos="6480"/>
        </w:tabs>
        <w:ind w:left="6480" w:hanging="360"/>
      </w:pPr>
      <w:rPr>
        <w:rFonts w:ascii="Arial" w:hAnsi="Arial" w:hint="default"/>
      </w:rPr>
    </w:lvl>
  </w:abstractNum>
  <w:abstractNum w:abstractNumId="7">
    <w:nsid w:val="37F44337"/>
    <w:multiLevelType w:val="hybridMultilevel"/>
    <w:tmpl w:val="80BADCE6"/>
    <w:lvl w:ilvl="0" w:tplc="04090001">
      <w:start w:val="1"/>
      <w:numFmt w:val="bullet"/>
      <w:lvlText w:val=""/>
      <w:lvlJc w:val="left"/>
      <w:pPr>
        <w:ind w:left="-63" w:hanging="360"/>
      </w:pPr>
      <w:rPr>
        <w:rFonts w:ascii="Symbol" w:hAnsi="Symbol" w:hint="default"/>
      </w:rPr>
    </w:lvl>
    <w:lvl w:ilvl="1" w:tplc="04090003" w:tentative="1">
      <w:start w:val="1"/>
      <w:numFmt w:val="bullet"/>
      <w:lvlText w:val="o"/>
      <w:lvlJc w:val="left"/>
      <w:pPr>
        <w:ind w:left="657" w:hanging="360"/>
      </w:pPr>
      <w:rPr>
        <w:rFonts w:ascii="Courier New" w:hAnsi="Courier New" w:hint="default"/>
      </w:rPr>
    </w:lvl>
    <w:lvl w:ilvl="2" w:tplc="04090005" w:tentative="1">
      <w:start w:val="1"/>
      <w:numFmt w:val="bullet"/>
      <w:lvlText w:val=""/>
      <w:lvlJc w:val="left"/>
      <w:pPr>
        <w:ind w:left="1377" w:hanging="360"/>
      </w:pPr>
      <w:rPr>
        <w:rFonts w:ascii="Wingdings" w:hAnsi="Wingdings" w:hint="default"/>
      </w:rPr>
    </w:lvl>
    <w:lvl w:ilvl="3" w:tplc="04090001" w:tentative="1">
      <w:start w:val="1"/>
      <w:numFmt w:val="bullet"/>
      <w:lvlText w:val=""/>
      <w:lvlJc w:val="left"/>
      <w:pPr>
        <w:ind w:left="2097" w:hanging="360"/>
      </w:pPr>
      <w:rPr>
        <w:rFonts w:ascii="Symbol" w:hAnsi="Symbol" w:hint="default"/>
      </w:rPr>
    </w:lvl>
    <w:lvl w:ilvl="4" w:tplc="04090003" w:tentative="1">
      <w:start w:val="1"/>
      <w:numFmt w:val="bullet"/>
      <w:lvlText w:val="o"/>
      <w:lvlJc w:val="left"/>
      <w:pPr>
        <w:ind w:left="2817" w:hanging="360"/>
      </w:pPr>
      <w:rPr>
        <w:rFonts w:ascii="Courier New" w:hAnsi="Courier New" w:hint="default"/>
      </w:rPr>
    </w:lvl>
    <w:lvl w:ilvl="5" w:tplc="04090005" w:tentative="1">
      <w:start w:val="1"/>
      <w:numFmt w:val="bullet"/>
      <w:lvlText w:val=""/>
      <w:lvlJc w:val="left"/>
      <w:pPr>
        <w:ind w:left="3537" w:hanging="360"/>
      </w:pPr>
      <w:rPr>
        <w:rFonts w:ascii="Wingdings" w:hAnsi="Wingdings" w:hint="default"/>
      </w:rPr>
    </w:lvl>
    <w:lvl w:ilvl="6" w:tplc="04090001" w:tentative="1">
      <w:start w:val="1"/>
      <w:numFmt w:val="bullet"/>
      <w:lvlText w:val=""/>
      <w:lvlJc w:val="left"/>
      <w:pPr>
        <w:ind w:left="4257" w:hanging="360"/>
      </w:pPr>
      <w:rPr>
        <w:rFonts w:ascii="Symbol" w:hAnsi="Symbol" w:hint="default"/>
      </w:rPr>
    </w:lvl>
    <w:lvl w:ilvl="7" w:tplc="04090003" w:tentative="1">
      <w:start w:val="1"/>
      <w:numFmt w:val="bullet"/>
      <w:lvlText w:val="o"/>
      <w:lvlJc w:val="left"/>
      <w:pPr>
        <w:ind w:left="4977" w:hanging="360"/>
      </w:pPr>
      <w:rPr>
        <w:rFonts w:ascii="Courier New" w:hAnsi="Courier New" w:hint="default"/>
      </w:rPr>
    </w:lvl>
    <w:lvl w:ilvl="8" w:tplc="04090005" w:tentative="1">
      <w:start w:val="1"/>
      <w:numFmt w:val="bullet"/>
      <w:lvlText w:val=""/>
      <w:lvlJc w:val="left"/>
      <w:pPr>
        <w:ind w:left="5697" w:hanging="360"/>
      </w:pPr>
      <w:rPr>
        <w:rFonts w:ascii="Wingdings" w:hAnsi="Wingdings" w:hint="default"/>
      </w:rPr>
    </w:lvl>
  </w:abstractNum>
  <w:abstractNum w:abstractNumId="8">
    <w:nsid w:val="3F671230"/>
    <w:multiLevelType w:val="hybridMultilevel"/>
    <w:tmpl w:val="E1AE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23C73"/>
    <w:multiLevelType w:val="hybridMultilevel"/>
    <w:tmpl w:val="9EF4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A4ACC"/>
    <w:multiLevelType w:val="hybridMultilevel"/>
    <w:tmpl w:val="55ECBFFA"/>
    <w:lvl w:ilvl="0" w:tplc="D5688A20">
      <w:numFmt w:val="bullet"/>
      <w:lvlText w:val="-"/>
      <w:lvlJc w:val="left"/>
      <w:pPr>
        <w:ind w:left="1500" w:hanging="360"/>
      </w:pPr>
      <w:rPr>
        <w:rFonts w:ascii="Calibri" w:eastAsia="Times New Roman" w:hAnsi="Calibri" w:cs="Times New Roman" w:hint="default"/>
        <w:i/>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4CCB59B9"/>
    <w:multiLevelType w:val="hybridMultilevel"/>
    <w:tmpl w:val="BE9E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70939"/>
    <w:multiLevelType w:val="hybridMultilevel"/>
    <w:tmpl w:val="F7B68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1E707C"/>
    <w:multiLevelType w:val="hybridMultilevel"/>
    <w:tmpl w:val="0C68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9B15DE"/>
    <w:multiLevelType w:val="hybridMultilevel"/>
    <w:tmpl w:val="F3B6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0F141E"/>
    <w:multiLevelType w:val="hybridMultilevel"/>
    <w:tmpl w:val="C9EE441C"/>
    <w:lvl w:ilvl="0" w:tplc="DF8C8AEA">
      <w:numFmt w:val="bullet"/>
      <w:lvlText w:val="-"/>
      <w:lvlJc w:val="left"/>
      <w:pPr>
        <w:ind w:left="780" w:hanging="360"/>
      </w:pPr>
      <w:rPr>
        <w:rFonts w:ascii="Calibri" w:eastAsia="Times New Roman" w:hAnsi="Calibri" w:cs="Times New Roman" w:hint="default"/>
        <w:i/>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856727A"/>
    <w:multiLevelType w:val="hybridMultilevel"/>
    <w:tmpl w:val="F592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5F418A"/>
    <w:multiLevelType w:val="hybridMultilevel"/>
    <w:tmpl w:val="02CC99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180582"/>
    <w:multiLevelType w:val="hybridMultilevel"/>
    <w:tmpl w:val="F4D8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CD1DDE"/>
    <w:multiLevelType w:val="hybridMultilevel"/>
    <w:tmpl w:val="F2CA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17"/>
  </w:num>
  <w:num w:numId="5">
    <w:abstractNumId w:val="7"/>
  </w:num>
  <w:num w:numId="6">
    <w:abstractNumId w:val="8"/>
  </w:num>
  <w:num w:numId="7">
    <w:abstractNumId w:val="12"/>
  </w:num>
  <w:num w:numId="8">
    <w:abstractNumId w:val="18"/>
  </w:num>
  <w:num w:numId="9">
    <w:abstractNumId w:val="3"/>
  </w:num>
  <w:num w:numId="10">
    <w:abstractNumId w:val="2"/>
  </w:num>
  <w:num w:numId="11">
    <w:abstractNumId w:val="13"/>
  </w:num>
  <w:num w:numId="12">
    <w:abstractNumId w:val="11"/>
  </w:num>
  <w:num w:numId="13">
    <w:abstractNumId w:val="19"/>
  </w:num>
  <w:num w:numId="14">
    <w:abstractNumId w:val="16"/>
  </w:num>
  <w:num w:numId="15">
    <w:abstractNumId w:val="6"/>
  </w:num>
  <w:num w:numId="16">
    <w:abstractNumId w:val="5"/>
  </w:num>
  <w:num w:numId="17">
    <w:abstractNumId w:val="4"/>
  </w:num>
  <w:num w:numId="18">
    <w:abstractNumId w:val="15"/>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50"/>
    <w:rsid w:val="000015C1"/>
    <w:rsid w:val="00005556"/>
    <w:rsid w:val="0001422A"/>
    <w:rsid w:val="00021A01"/>
    <w:rsid w:val="00022334"/>
    <w:rsid w:val="00022D7C"/>
    <w:rsid w:val="000305D2"/>
    <w:rsid w:val="000306F2"/>
    <w:rsid w:val="000307C5"/>
    <w:rsid w:val="00030A64"/>
    <w:rsid w:val="00031AE4"/>
    <w:rsid w:val="0003522B"/>
    <w:rsid w:val="00036A21"/>
    <w:rsid w:val="00047F73"/>
    <w:rsid w:val="00053AD2"/>
    <w:rsid w:val="00053E2B"/>
    <w:rsid w:val="0005490E"/>
    <w:rsid w:val="00057BAF"/>
    <w:rsid w:val="00071BC4"/>
    <w:rsid w:val="0007276D"/>
    <w:rsid w:val="0007347A"/>
    <w:rsid w:val="00074A1F"/>
    <w:rsid w:val="0007555E"/>
    <w:rsid w:val="00080A2D"/>
    <w:rsid w:val="000829D9"/>
    <w:rsid w:val="00086350"/>
    <w:rsid w:val="000940DA"/>
    <w:rsid w:val="00094B62"/>
    <w:rsid w:val="00095185"/>
    <w:rsid w:val="00095313"/>
    <w:rsid w:val="00095725"/>
    <w:rsid w:val="000A40F1"/>
    <w:rsid w:val="000A762E"/>
    <w:rsid w:val="000B072C"/>
    <w:rsid w:val="000B38A5"/>
    <w:rsid w:val="000B3EB1"/>
    <w:rsid w:val="000B4EE0"/>
    <w:rsid w:val="000B5A53"/>
    <w:rsid w:val="000B6D48"/>
    <w:rsid w:val="000C6DC1"/>
    <w:rsid w:val="000D0D5A"/>
    <w:rsid w:val="000D0E1E"/>
    <w:rsid w:val="000D26F0"/>
    <w:rsid w:val="000D3D97"/>
    <w:rsid w:val="000D3EA7"/>
    <w:rsid w:val="000D6105"/>
    <w:rsid w:val="000D6F95"/>
    <w:rsid w:val="000E3F5E"/>
    <w:rsid w:val="000E706A"/>
    <w:rsid w:val="000F0533"/>
    <w:rsid w:val="000F61A0"/>
    <w:rsid w:val="00102D3A"/>
    <w:rsid w:val="00102EF6"/>
    <w:rsid w:val="0010601C"/>
    <w:rsid w:val="001072B8"/>
    <w:rsid w:val="00110BDF"/>
    <w:rsid w:val="00112D2D"/>
    <w:rsid w:val="001145AB"/>
    <w:rsid w:val="00120D68"/>
    <w:rsid w:val="00126762"/>
    <w:rsid w:val="00127868"/>
    <w:rsid w:val="00134EF2"/>
    <w:rsid w:val="001350F3"/>
    <w:rsid w:val="00136BB0"/>
    <w:rsid w:val="0014470F"/>
    <w:rsid w:val="001463BF"/>
    <w:rsid w:val="001466DC"/>
    <w:rsid w:val="00147939"/>
    <w:rsid w:val="00150A32"/>
    <w:rsid w:val="00150B26"/>
    <w:rsid w:val="00151AE9"/>
    <w:rsid w:val="001532B6"/>
    <w:rsid w:val="0015400A"/>
    <w:rsid w:val="00154772"/>
    <w:rsid w:val="00162397"/>
    <w:rsid w:val="00164542"/>
    <w:rsid w:val="00167080"/>
    <w:rsid w:val="00174AE4"/>
    <w:rsid w:val="00180E0D"/>
    <w:rsid w:val="0018148A"/>
    <w:rsid w:val="00187D52"/>
    <w:rsid w:val="00190860"/>
    <w:rsid w:val="0019390C"/>
    <w:rsid w:val="001942C4"/>
    <w:rsid w:val="001A0563"/>
    <w:rsid w:val="001A2255"/>
    <w:rsid w:val="001A333D"/>
    <w:rsid w:val="001A5B64"/>
    <w:rsid w:val="001A6A18"/>
    <w:rsid w:val="001A7016"/>
    <w:rsid w:val="001A7FF0"/>
    <w:rsid w:val="001B0134"/>
    <w:rsid w:val="001B1513"/>
    <w:rsid w:val="001B3E5F"/>
    <w:rsid w:val="001B6AC4"/>
    <w:rsid w:val="001B717D"/>
    <w:rsid w:val="001C5874"/>
    <w:rsid w:val="001C593D"/>
    <w:rsid w:val="001C7E91"/>
    <w:rsid w:val="001D2150"/>
    <w:rsid w:val="001D37DC"/>
    <w:rsid w:val="001D43F9"/>
    <w:rsid w:val="001D4493"/>
    <w:rsid w:val="001D6890"/>
    <w:rsid w:val="001E0A15"/>
    <w:rsid w:val="001E0B29"/>
    <w:rsid w:val="001E196C"/>
    <w:rsid w:val="001E2779"/>
    <w:rsid w:val="001E3BE9"/>
    <w:rsid w:val="001E3F7F"/>
    <w:rsid w:val="001E468E"/>
    <w:rsid w:val="001E490B"/>
    <w:rsid w:val="001F068C"/>
    <w:rsid w:val="001F762B"/>
    <w:rsid w:val="001F778B"/>
    <w:rsid w:val="00201AB8"/>
    <w:rsid w:val="002049FB"/>
    <w:rsid w:val="00207297"/>
    <w:rsid w:val="002113A9"/>
    <w:rsid w:val="002123CE"/>
    <w:rsid w:val="00212DFB"/>
    <w:rsid w:val="00215A03"/>
    <w:rsid w:val="002207DF"/>
    <w:rsid w:val="00220DE8"/>
    <w:rsid w:val="00224196"/>
    <w:rsid w:val="00224BEF"/>
    <w:rsid w:val="00225650"/>
    <w:rsid w:val="00233770"/>
    <w:rsid w:val="0023478E"/>
    <w:rsid w:val="00234F6B"/>
    <w:rsid w:val="00236EE5"/>
    <w:rsid w:val="00243696"/>
    <w:rsid w:val="00245862"/>
    <w:rsid w:val="002579B5"/>
    <w:rsid w:val="00260ECF"/>
    <w:rsid w:val="00263BDF"/>
    <w:rsid w:val="00264E89"/>
    <w:rsid w:val="0027180D"/>
    <w:rsid w:val="00273586"/>
    <w:rsid w:val="0027678D"/>
    <w:rsid w:val="00283411"/>
    <w:rsid w:val="00283747"/>
    <w:rsid w:val="0028386A"/>
    <w:rsid w:val="00285255"/>
    <w:rsid w:val="002860DF"/>
    <w:rsid w:val="002862A8"/>
    <w:rsid w:val="00292D6B"/>
    <w:rsid w:val="00293EA7"/>
    <w:rsid w:val="002A2A28"/>
    <w:rsid w:val="002A79FC"/>
    <w:rsid w:val="002B0BB7"/>
    <w:rsid w:val="002B14FC"/>
    <w:rsid w:val="002B19C5"/>
    <w:rsid w:val="002B6198"/>
    <w:rsid w:val="002C32BB"/>
    <w:rsid w:val="002D0EEB"/>
    <w:rsid w:val="002D3712"/>
    <w:rsid w:val="002D6191"/>
    <w:rsid w:val="002E02BD"/>
    <w:rsid w:val="002E510B"/>
    <w:rsid w:val="002F6FDF"/>
    <w:rsid w:val="0030017E"/>
    <w:rsid w:val="00301E61"/>
    <w:rsid w:val="00306D02"/>
    <w:rsid w:val="0030763B"/>
    <w:rsid w:val="003110E6"/>
    <w:rsid w:val="00313D22"/>
    <w:rsid w:val="003144F3"/>
    <w:rsid w:val="00325AD3"/>
    <w:rsid w:val="00332389"/>
    <w:rsid w:val="00342036"/>
    <w:rsid w:val="0034317C"/>
    <w:rsid w:val="00344E06"/>
    <w:rsid w:val="00352F18"/>
    <w:rsid w:val="00353488"/>
    <w:rsid w:val="00356194"/>
    <w:rsid w:val="00363E5F"/>
    <w:rsid w:val="00367D4F"/>
    <w:rsid w:val="00371F29"/>
    <w:rsid w:val="0037367E"/>
    <w:rsid w:val="00377F2B"/>
    <w:rsid w:val="0038582E"/>
    <w:rsid w:val="003A53B6"/>
    <w:rsid w:val="003B49BB"/>
    <w:rsid w:val="003C0959"/>
    <w:rsid w:val="003C0FE1"/>
    <w:rsid w:val="003C476F"/>
    <w:rsid w:val="003C7B09"/>
    <w:rsid w:val="003D7F58"/>
    <w:rsid w:val="003E098B"/>
    <w:rsid w:val="003E126C"/>
    <w:rsid w:val="003E7758"/>
    <w:rsid w:val="003F59CC"/>
    <w:rsid w:val="003F5EDF"/>
    <w:rsid w:val="00401B32"/>
    <w:rsid w:val="0040246E"/>
    <w:rsid w:val="00402DE5"/>
    <w:rsid w:val="004033CB"/>
    <w:rsid w:val="00404FD7"/>
    <w:rsid w:val="004077D7"/>
    <w:rsid w:val="00410645"/>
    <w:rsid w:val="004108A5"/>
    <w:rsid w:val="004121BA"/>
    <w:rsid w:val="00415C39"/>
    <w:rsid w:val="00422E89"/>
    <w:rsid w:val="00433F65"/>
    <w:rsid w:val="004427F8"/>
    <w:rsid w:val="00446F5F"/>
    <w:rsid w:val="00457037"/>
    <w:rsid w:val="00461255"/>
    <w:rsid w:val="00461F54"/>
    <w:rsid w:val="00463995"/>
    <w:rsid w:val="00465634"/>
    <w:rsid w:val="004663DC"/>
    <w:rsid w:val="0047331E"/>
    <w:rsid w:val="00473F86"/>
    <w:rsid w:val="00476987"/>
    <w:rsid w:val="0047774C"/>
    <w:rsid w:val="00482AA4"/>
    <w:rsid w:val="00484E9D"/>
    <w:rsid w:val="0049110A"/>
    <w:rsid w:val="00491676"/>
    <w:rsid w:val="00492CF2"/>
    <w:rsid w:val="00494740"/>
    <w:rsid w:val="00495395"/>
    <w:rsid w:val="004A3AC5"/>
    <w:rsid w:val="004A41B5"/>
    <w:rsid w:val="004B33C3"/>
    <w:rsid w:val="004B5CB4"/>
    <w:rsid w:val="004B5F38"/>
    <w:rsid w:val="004C4F3D"/>
    <w:rsid w:val="004C5DEC"/>
    <w:rsid w:val="004C6CD7"/>
    <w:rsid w:val="004D1CDF"/>
    <w:rsid w:val="004D210C"/>
    <w:rsid w:val="004D74CE"/>
    <w:rsid w:val="004E3DB2"/>
    <w:rsid w:val="004E584B"/>
    <w:rsid w:val="004E6E4D"/>
    <w:rsid w:val="004F1816"/>
    <w:rsid w:val="004F3B39"/>
    <w:rsid w:val="004F42E5"/>
    <w:rsid w:val="004F59D5"/>
    <w:rsid w:val="005031F3"/>
    <w:rsid w:val="00503AA7"/>
    <w:rsid w:val="0050434B"/>
    <w:rsid w:val="00506269"/>
    <w:rsid w:val="00512084"/>
    <w:rsid w:val="00520763"/>
    <w:rsid w:val="00523F49"/>
    <w:rsid w:val="00524E75"/>
    <w:rsid w:val="0053082D"/>
    <w:rsid w:val="00533229"/>
    <w:rsid w:val="00533438"/>
    <w:rsid w:val="005449E6"/>
    <w:rsid w:val="00544D33"/>
    <w:rsid w:val="005477BB"/>
    <w:rsid w:val="00547833"/>
    <w:rsid w:val="00554749"/>
    <w:rsid w:val="00557B29"/>
    <w:rsid w:val="00562280"/>
    <w:rsid w:val="005661F4"/>
    <w:rsid w:val="0057021F"/>
    <w:rsid w:val="00570CD9"/>
    <w:rsid w:val="0058702B"/>
    <w:rsid w:val="005914B0"/>
    <w:rsid w:val="00594453"/>
    <w:rsid w:val="00595EC8"/>
    <w:rsid w:val="005A41A8"/>
    <w:rsid w:val="005B1B97"/>
    <w:rsid w:val="005B29A5"/>
    <w:rsid w:val="005B6950"/>
    <w:rsid w:val="005B7E2F"/>
    <w:rsid w:val="005C1C57"/>
    <w:rsid w:val="005C1F76"/>
    <w:rsid w:val="005D0D75"/>
    <w:rsid w:val="005D1EE2"/>
    <w:rsid w:val="005D3A5F"/>
    <w:rsid w:val="005E11F0"/>
    <w:rsid w:val="005E1A9D"/>
    <w:rsid w:val="005E6E83"/>
    <w:rsid w:val="005F1908"/>
    <w:rsid w:val="005F25DE"/>
    <w:rsid w:val="005F7260"/>
    <w:rsid w:val="00611CCB"/>
    <w:rsid w:val="00612E37"/>
    <w:rsid w:val="00613944"/>
    <w:rsid w:val="00614E88"/>
    <w:rsid w:val="00617CAA"/>
    <w:rsid w:val="00623806"/>
    <w:rsid w:val="006265E0"/>
    <w:rsid w:val="00632FFE"/>
    <w:rsid w:val="00634951"/>
    <w:rsid w:val="006360B9"/>
    <w:rsid w:val="00644765"/>
    <w:rsid w:val="0064539E"/>
    <w:rsid w:val="00652851"/>
    <w:rsid w:val="00652E5F"/>
    <w:rsid w:val="0065420B"/>
    <w:rsid w:val="00656095"/>
    <w:rsid w:val="0065626E"/>
    <w:rsid w:val="00656660"/>
    <w:rsid w:val="0066119F"/>
    <w:rsid w:val="00662758"/>
    <w:rsid w:val="006637C6"/>
    <w:rsid w:val="0066570B"/>
    <w:rsid w:val="00667E1F"/>
    <w:rsid w:val="00670114"/>
    <w:rsid w:val="00671626"/>
    <w:rsid w:val="0067348B"/>
    <w:rsid w:val="0068156A"/>
    <w:rsid w:val="00683FE3"/>
    <w:rsid w:val="00684052"/>
    <w:rsid w:val="00684BA4"/>
    <w:rsid w:val="006869CB"/>
    <w:rsid w:val="0069140E"/>
    <w:rsid w:val="00694A73"/>
    <w:rsid w:val="0069646F"/>
    <w:rsid w:val="006A0215"/>
    <w:rsid w:val="006A2935"/>
    <w:rsid w:val="006A2AF9"/>
    <w:rsid w:val="006A6993"/>
    <w:rsid w:val="006A69B9"/>
    <w:rsid w:val="006B2B57"/>
    <w:rsid w:val="006B3378"/>
    <w:rsid w:val="006B4418"/>
    <w:rsid w:val="006C577D"/>
    <w:rsid w:val="006C5DD5"/>
    <w:rsid w:val="006C67E0"/>
    <w:rsid w:val="006C6B20"/>
    <w:rsid w:val="006D0A65"/>
    <w:rsid w:val="006D0F8D"/>
    <w:rsid w:val="006D7633"/>
    <w:rsid w:val="006D7FFA"/>
    <w:rsid w:val="006F28D5"/>
    <w:rsid w:val="006F6523"/>
    <w:rsid w:val="006F6959"/>
    <w:rsid w:val="00703A08"/>
    <w:rsid w:val="00705FE5"/>
    <w:rsid w:val="00712DF5"/>
    <w:rsid w:val="007146AA"/>
    <w:rsid w:val="007164FC"/>
    <w:rsid w:val="00716AE2"/>
    <w:rsid w:val="00723312"/>
    <w:rsid w:val="007237A6"/>
    <w:rsid w:val="007255C0"/>
    <w:rsid w:val="00726AA9"/>
    <w:rsid w:val="00730A34"/>
    <w:rsid w:val="00734832"/>
    <w:rsid w:val="0073557B"/>
    <w:rsid w:val="00745EBE"/>
    <w:rsid w:val="007623CD"/>
    <w:rsid w:val="0076709C"/>
    <w:rsid w:val="00773411"/>
    <w:rsid w:val="00773603"/>
    <w:rsid w:val="00774927"/>
    <w:rsid w:val="007751F0"/>
    <w:rsid w:val="00780C6B"/>
    <w:rsid w:val="00787068"/>
    <w:rsid w:val="00787E68"/>
    <w:rsid w:val="00790C36"/>
    <w:rsid w:val="00797694"/>
    <w:rsid w:val="007A0EC7"/>
    <w:rsid w:val="007A2741"/>
    <w:rsid w:val="007A6725"/>
    <w:rsid w:val="007B10D7"/>
    <w:rsid w:val="007B7BF2"/>
    <w:rsid w:val="007C1CE6"/>
    <w:rsid w:val="007C6B79"/>
    <w:rsid w:val="007D095C"/>
    <w:rsid w:val="007E023F"/>
    <w:rsid w:val="007E5DA3"/>
    <w:rsid w:val="007E71BF"/>
    <w:rsid w:val="007F2DB5"/>
    <w:rsid w:val="007F3048"/>
    <w:rsid w:val="007F47DB"/>
    <w:rsid w:val="007F4AE0"/>
    <w:rsid w:val="007F6724"/>
    <w:rsid w:val="00800590"/>
    <w:rsid w:val="00806ED6"/>
    <w:rsid w:val="008115EE"/>
    <w:rsid w:val="00812D56"/>
    <w:rsid w:val="00814BAB"/>
    <w:rsid w:val="00817489"/>
    <w:rsid w:val="00820366"/>
    <w:rsid w:val="00820AEA"/>
    <w:rsid w:val="008225D3"/>
    <w:rsid w:val="00825A4D"/>
    <w:rsid w:val="008277F5"/>
    <w:rsid w:val="0083196F"/>
    <w:rsid w:val="00833D29"/>
    <w:rsid w:val="00841571"/>
    <w:rsid w:val="00841EBB"/>
    <w:rsid w:val="0084200F"/>
    <w:rsid w:val="00843668"/>
    <w:rsid w:val="00851177"/>
    <w:rsid w:val="00852278"/>
    <w:rsid w:val="00855F20"/>
    <w:rsid w:val="008621EE"/>
    <w:rsid w:val="0087079B"/>
    <w:rsid w:val="00871714"/>
    <w:rsid w:val="00871BBC"/>
    <w:rsid w:val="00871DBE"/>
    <w:rsid w:val="00872962"/>
    <w:rsid w:val="008729A3"/>
    <w:rsid w:val="00873BBD"/>
    <w:rsid w:val="00880491"/>
    <w:rsid w:val="00880492"/>
    <w:rsid w:val="008822E7"/>
    <w:rsid w:val="00882FDF"/>
    <w:rsid w:val="00885831"/>
    <w:rsid w:val="008915A2"/>
    <w:rsid w:val="0089198F"/>
    <w:rsid w:val="00892263"/>
    <w:rsid w:val="008932AA"/>
    <w:rsid w:val="00894136"/>
    <w:rsid w:val="008A1869"/>
    <w:rsid w:val="008A2586"/>
    <w:rsid w:val="008A34BC"/>
    <w:rsid w:val="008A3D6F"/>
    <w:rsid w:val="008A5F6C"/>
    <w:rsid w:val="008A6226"/>
    <w:rsid w:val="008A7DB5"/>
    <w:rsid w:val="008B0ABB"/>
    <w:rsid w:val="008B2C3F"/>
    <w:rsid w:val="008B5C26"/>
    <w:rsid w:val="008B7D03"/>
    <w:rsid w:val="008C307A"/>
    <w:rsid w:val="008C3297"/>
    <w:rsid w:val="008E18EA"/>
    <w:rsid w:val="008E29AE"/>
    <w:rsid w:val="008E51ED"/>
    <w:rsid w:val="008F0265"/>
    <w:rsid w:val="008F03BE"/>
    <w:rsid w:val="008F1020"/>
    <w:rsid w:val="008F2998"/>
    <w:rsid w:val="008F6929"/>
    <w:rsid w:val="008F6B45"/>
    <w:rsid w:val="0090295B"/>
    <w:rsid w:val="00903896"/>
    <w:rsid w:val="00907BE8"/>
    <w:rsid w:val="00912480"/>
    <w:rsid w:val="00917F25"/>
    <w:rsid w:val="00920871"/>
    <w:rsid w:val="009219CD"/>
    <w:rsid w:val="0092552A"/>
    <w:rsid w:val="00941239"/>
    <w:rsid w:val="00942297"/>
    <w:rsid w:val="00942E80"/>
    <w:rsid w:val="00943E68"/>
    <w:rsid w:val="00944504"/>
    <w:rsid w:val="00944910"/>
    <w:rsid w:val="00946FDB"/>
    <w:rsid w:val="00950318"/>
    <w:rsid w:val="009508EE"/>
    <w:rsid w:val="009539A2"/>
    <w:rsid w:val="009552E3"/>
    <w:rsid w:val="00956773"/>
    <w:rsid w:val="00956EEF"/>
    <w:rsid w:val="00960616"/>
    <w:rsid w:val="00962C51"/>
    <w:rsid w:val="00963AF5"/>
    <w:rsid w:val="00965F9B"/>
    <w:rsid w:val="00966385"/>
    <w:rsid w:val="0097054B"/>
    <w:rsid w:val="00973D9A"/>
    <w:rsid w:val="0097617C"/>
    <w:rsid w:val="009764BF"/>
    <w:rsid w:val="0097723B"/>
    <w:rsid w:val="00981FB6"/>
    <w:rsid w:val="0098517C"/>
    <w:rsid w:val="00995130"/>
    <w:rsid w:val="00995E8B"/>
    <w:rsid w:val="009A308E"/>
    <w:rsid w:val="009A4032"/>
    <w:rsid w:val="009B26D3"/>
    <w:rsid w:val="009B2EB7"/>
    <w:rsid w:val="009B3070"/>
    <w:rsid w:val="009B40C5"/>
    <w:rsid w:val="009B522C"/>
    <w:rsid w:val="009C1EAD"/>
    <w:rsid w:val="009C4014"/>
    <w:rsid w:val="009C7E2D"/>
    <w:rsid w:val="009D3CC5"/>
    <w:rsid w:val="009D7230"/>
    <w:rsid w:val="009E0685"/>
    <w:rsid w:val="009E0759"/>
    <w:rsid w:val="009E1791"/>
    <w:rsid w:val="009E1811"/>
    <w:rsid w:val="009E38E8"/>
    <w:rsid w:val="009E4669"/>
    <w:rsid w:val="009E59EC"/>
    <w:rsid w:val="009E6CF4"/>
    <w:rsid w:val="009F2D2F"/>
    <w:rsid w:val="00A01D4E"/>
    <w:rsid w:val="00A12B83"/>
    <w:rsid w:val="00A14233"/>
    <w:rsid w:val="00A157D1"/>
    <w:rsid w:val="00A20FEB"/>
    <w:rsid w:val="00A33983"/>
    <w:rsid w:val="00A35CAB"/>
    <w:rsid w:val="00A36EC5"/>
    <w:rsid w:val="00A42170"/>
    <w:rsid w:val="00A55A9F"/>
    <w:rsid w:val="00A57068"/>
    <w:rsid w:val="00A613C1"/>
    <w:rsid w:val="00A64A26"/>
    <w:rsid w:val="00A67050"/>
    <w:rsid w:val="00A72BF6"/>
    <w:rsid w:val="00A755D3"/>
    <w:rsid w:val="00A757A2"/>
    <w:rsid w:val="00A75C8C"/>
    <w:rsid w:val="00A75F6E"/>
    <w:rsid w:val="00A86B4A"/>
    <w:rsid w:val="00A91881"/>
    <w:rsid w:val="00A94628"/>
    <w:rsid w:val="00AA16DE"/>
    <w:rsid w:val="00AA7ADF"/>
    <w:rsid w:val="00AA7BA0"/>
    <w:rsid w:val="00AB141F"/>
    <w:rsid w:val="00AB293D"/>
    <w:rsid w:val="00AB6590"/>
    <w:rsid w:val="00AB6C7A"/>
    <w:rsid w:val="00AB7663"/>
    <w:rsid w:val="00AB7A34"/>
    <w:rsid w:val="00AC0A27"/>
    <w:rsid w:val="00AC2339"/>
    <w:rsid w:val="00AC399F"/>
    <w:rsid w:val="00AC6421"/>
    <w:rsid w:val="00AD229C"/>
    <w:rsid w:val="00AE0748"/>
    <w:rsid w:val="00AE0891"/>
    <w:rsid w:val="00AE432B"/>
    <w:rsid w:val="00AE570A"/>
    <w:rsid w:val="00AE5C95"/>
    <w:rsid w:val="00AE6293"/>
    <w:rsid w:val="00AF6B14"/>
    <w:rsid w:val="00AF7E52"/>
    <w:rsid w:val="00B00730"/>
    <w:rsid w:val="00B10F61"/>
    <w:rsid w:val="00B15BD9"/>
    <w:rsid w:val="00B216D3"/>
    <w:rsid w:val="00B22479"/>
    <w:rsid w:val="00B229C7"/>
    <w:rsid w:val="00B269C0"/>
    <w:rsid w:val="00B3117B"/>
    <w:rsid w:val="00B315EF"/>
    <w:rsid w:val="00B33122"/>
    <w:rsid w:val="00B34430"/>
    <w:rsid w:val="00B3644C"/>
    <w:rsid w:val="00B3655E"/>
    <w:rsid w:val="00B404B4"/>
    <w:rsid w:val="00B44DE8"/>
    <w:rsid w:val="00B45DFF"/>
    <w:rsid w:val="00B512EB"/>
    <w:rsid w:val="00B51564"/>
    <w:rsid w:val="00B525F1"/>
    <w:rsid w:val="00B529E9"/>
    <w:rsid w:val="00B5335D"/>
    <w:rsid w:val="00B546FF"/>
    <w:rsid w:val="00B54ADB"/>
    <w:rsid w:val="00B55680"/>
    <w:rsid w:val="00B56867"/>
    <w:rsid w:val="00B603BD"/>
    <w:rsid w:val="00B62FE5"/>
    <w:rsid w:val="00B647E1"/>
    <w:rsid w:val="00B70F44"/>
    <w:rsid w:val="00B7281D"/>
    <w:rsid w:val="00B80418"/>
    <w:rsid w:val="00B814DB"/>
    <w:rsid w:val="00B81C3D"/>
    <w:rsid w:val="00B825C4"/>
    <w:rsid w:val="00B831FE"/>
    <w:rsid w:val="00B83469"/>
    <w:rsid w:val="00B8736F"/>
    <w:rsid w:val="00B927B3"/>
    <w:rsid w:val="00B92E9C"/>
    <w:rsid w:val="00BA004E"/>
    <w:rsid w:val="00BA084F"/>
    <w:rsid w:val="00BA2C30"/>
    <w:rsid w:val="00BA349F"/>
    <w:rsid w:val="00BB0D2A"/>
    <w:rsid w:val="00BB1216"/>
    <w:rsid w:val="00BB4A03"/>
    <w:rsid w:val="00BC4B53"/>
    <w:rsid w:val="00BD2245"/>
    <w:rsid w:val="00BD3C24"/>
    <w:rsid w:val="00BD69E0"/>
    <w:rsid w:val="00BE2E3A"/>
    <w:rsid w:val="00BE58A3"/>
    <w:rsid w:val="00BE7FFB"/>
    <w:rsid w:val="00BF373F"/>
    <w:rsid w:val="00BF393B"/>
    <w:rsid w:val="00BF4106"/>
    <w:rsid w:val="00C005DF"/>
    <w:rsid w:val="00C03588"/>
    <w:rsid w:val="00C05E52"/>
    <w:rsid w:val="00C07DA8"/>
    <w:rsid w:val="00C110B8"/>
    <w:rsid w:val="00C17123"/>
    <w:rsid w:val="00C20F07"/>
    <w:rsid w:val="00C25D79"/>
    <w:rsid w:val="00C321F1"/>
    <w:rsid w:val="00C3458F"/>
    <w:rsid w:val="00C349A8"/>
    <w:rsid w:val="00C448EE"/>
    <w:rsid w:val="00C45FC7"/>
    <w:rsid w:val="00C5146B"/>
    <w:rsid w:val="00C53837"/>
    <w:rsid w:val="00C55395"/>
    <w:rsid w:val="00C66FCA"/>
    <w:rsid w:val="00C703AF"/>
    <w:rsid w:val="00C72502"/>
    <w:rsid w:val="00C73828"/>
    <w:rsid w:val="00C80A07"/>
    <w:rsid w:val="00C813FD"/>
    <w:rsid w:val="00C81DF1"/>
    <w:rsid w:val="00C83821"/>
    <w:rsid w:val="00C84A6C"/>
    <w:rsid w:val="00C853FD"/>
    <w:rsid w:val="00C85DC2"/>
    <w:rsid w:val="00C86844"/>
    <w:rsid w:val="00C90C4E"/>
    <w:rsid w:val="00C92A3E"/>
    <w:rsid w:val="00C940E8"/>
    <w:rsid w:val="00C97065"/>
    <w:rsid w:val="00CA1334"/>
    <w:rsid w:val="00CA45C0"/>
    <w:rsid w:val="00CA605D"/>
    <w:rsid w:val="00CA74FE"/>
    <w:rsid w:val="00CB003D"/>
    <w:rsid w:val="00CB1D6F"/>
    <w:rsid w:val="00CB1D71"/>
    <w:rsid w:val="00CB5384"/>
    <w:rsid w:val="00CB7521"/>
    <w:rsid w:val="00CC1EC4"/>
    <w:rsid w:val="00CD1254"/>
    <w:rsid w:val="00CD3735"/>
    <w:rsid w:val="00CD627E"/>
    <w:rsid w:val="00CD747B"/>
    <w:rsid w:val="00CD7B67"/>
    <w:rsid w:val="00CE0CE8"/>
    <w:rsid w:val="00CF1EA4"/>
    <w:rsid w:val="00CF790F"/>
    <w:rsid w:val="00D030CF"/>
    <w:rsid w:val="00D03727"/>
    <w:rsid w:val="00D043B1"/>
    <w:rsid w:val="00D05214"/>
    <w:rsid w:val="00D06F2A"/>
    <w:rsid w:val="00D07643"/>
    <w:rsid w:val="00D1003D"/>
    <w:rsid w:val="00D10F3A"/>
    <w:rsid w:val="00D117FE"/>
    <w:rsid w:val="00D11A90"/>
    <w:rsid w:val="00D13B73"/>
    <w:rsid w:val="00D15C3F"/>
    <w:rsid w:val="00D21808"/>
    <w:rsid w:val="00D2476E"/>
    <w:rsid w:val="00D30DB5"/>
    <w:rsid w:val="00D31F45"/>
    <w:rsid w:val="00D329EE"/>
    <w:rsid w:val="00D34165"/>
    <w:rsid w:val="00D34E85"/>
    <w:rsid w:val="00D34F8E"/>
    <w:rsid w:val="00D36962"/>
    <w:rsid w:val="00D37E42"/>
    <w:rsid w:val="00D40B24"/>
    <w:rsid w:val="00D4281B"/>
    <w:rsid w:val="00D51315"/>
    <w:rsid w:val="00D513FD"/>
    <w:rsid w:val="00D53B37"/>
    <w:rsid w:val="00D55B75"/>
    <w:rsid w:val="00D576F8"/>
    <w:rsid w:val="00D60C50"/>
    <w:rsid w:val="00D635B7"/>
    <w:rsid w:val="00D7039A"/>
    <w:rsid w:val="00D81F3A"/>
    <w:rsid w:val="00D8473A"/>
    <w:rsid w:val="00D867D0"/>
    <w:rsid w:val="00D91D78"/>
    <w:rsid w:val="00D91E6F"/>
    <w:rsid w:val="00D960C1"/>
    <w:rsid w:val="00D97576"/>
    <w:rsid w:val="00DA1138"/>
    <w:rsid w:val="00DA1361"/>
    <w:rsid w:val="00DA7282"/>
    <w:rsid w:val="00DA78E6"/>
    <w:rsid w:val="00DB199C"/>
    <w:rsid w:val="00DB2C18"/>
    <w:rsid w:val="00DB3021"/>
    <w:rsid w:val="00DB3967"/>
    <w:rsid w:val="00DB5F4A"/>
    <w:rsid w:val="00DB7716"/>
    <w:rsid w:val="00DC26E4"/>
    <w:rsid w:val="00DC2FB5"/>
    <w:rsid w:val="00DC3C67"/>
    <w:rsid w:val="00DC5288"/>
    <w:rsid w:val="00DC5C37"/>
    <w:rsid w:val="00DC729C"/>
    <w:rsid w:val="00DD0759"/>
    <w:rsid w:val="00DD36FD"/>
    <w:rsid w:val="00DD5AE7"/>
    <w:rsid w:val="00DD7EE0"/>
    <w:rsid w:val="00DE15E9"/>
    <w:rsid w:val="00DE2191"/>
    <w:rsid w:val="00DE4045"/>
    <w:rsid w:val="00DE619B"/>
    <w:rsid w:val="00DE6875"/>
    <w:rsid w:val="00DF1D56"/>
    <w:rsid w:val="00DF1E48"/>
    <w:rsid w:val="00DF77AD"/>
    <w:rsid w:val="00E00C8D"/>
    <w:rsid w:val="00E025BD"/>
    <w:rsid w:val="00E02EC6"/>
    <w:rsid w:val="00E03941"/>
    <w:rsid w:val="00E03EB9"/>
    <w:rsid w:val="00E05394"/>
    <w:rsid w:val="00E05DDE"/>
    <w:rsid w:val="00E079AA"/>
    <w:rsid w:val="00E07E81"/>
    <w:rsid w:val="00E13A63"/>
    <w:rsid w:val="00E23B9E"/>
    <w:rsid w:val="00E26CB8"/>
    <w:rsid w:val="00E33008"/>
    <w:rsid w:val="00E334F0"/>
    <w:rsid w:val="00E34443"/>
    <w:rsid w:val="00E356D5"/>
    <w:rsid w:val="00E36353"/>
    <w:rsid w:val="00E4709A"/>
    <w:rsid w:val="00E50793"/>
    <w:rsid w:val="00E5190D"/>
    <w:rsid w:val="00E52D52"/>
    <w:rsid w:val="00E54579"/>
    <w:rsid w:val="00E570BD"/>
    <w:rsid w:val="00E60DE8"/>
    <w:rsid w:val="00E61BB0"/>
    <w:rsid w:val="00E628C7"/>
    <w:rsid w:val="00E62F6F"/>
    <w:rsid w:val="00E6438E"/>
    <w:rsid w:val="00E709F2"/>
    <w:rsid w:val="00E734E6"/>
    <w:rsid w:val="00E77915"/>
    <w:rsid w:val="00E82C0B"/>
    <w:rsid w:val="00E86C69"/>
    <w:rsid w:val="00E87737"/>
    <w:rsid w:val="00E87D61"/>
    <w:rsid w:val="00E947CF"/>
    <w:rsid w:val="00EA0E4E"/>
    <w:rsid w:val="00EA2B62"/>
    <w:rsid w:val="00EA2B92"/>
    <w:rsid w:val="00EA3261"/>
    <w:rsid w:val="00EA57C0"/>
    <w:rsid w:val="00EA5833"/>
    <w:rsid w:val="00EA6232"/>
    <w:rsid w:val="00EA656E"/>
    <w:rsid w:val="00EA6675"/>
    <w:rsid w:val="00EA79BF"/>
    <w:rsid w:val="00EB2F56"/>
    <w:rsid w:val="00EB509E"/>
    <w:rsid w:val="00EC057A"/>
    <w:rsid w:val="00EC10ED"/>
    <w:rsid w:val="00EC2469"/>
    <w:rsid w:val="00EC3B79"/>
    <w:rsid w:val="00EC4637"/>
    <w:rsid w:val="00ED66F9"/>
    <w:rsid w:val="00EE0D9E"/>
    <w:rsid w:val="00EE1C52"/>
    <w:rsid w:val="00EE51A5"/>
    <w:rsid w:val="00EE57C0"/>
    <w:rsid w:val="00EE64CD"/>
    <w:rsid w:val="00EF5349"/>
    <w:rsid w:val="00EF5C5E"/>
    <w:rsid w:val="00F03F96"/>
    <w:rsid w:val="00F04942"/>
    <w:rsid w:val="00F04BA6"/>
    <w:rsid w:val="00F160AD"/>
    <w:rsid w:val="00F20A7E"/>
    <w:rsid w:val="00F246B0"/>
    <w:rsid w:val="00F316DB"/>
    <w:rsid w:val="00F31EE1"/>
    <w:rsid w:val="00F35D5B"/>
    <w:rsid w:val="00F35FE5"/>
    <w:rsid w:val="00F36E4F"/>
    <w:rsid w:val="00F37236"/>
    <w:rsid w:val="00F46060"/>
    <w:rsid w:val="00F47A6C"/>
    <w:rsid w:val="00F506BE"/>
    <w:rsid w:val="00F52F9A"/>
    <w:rsid w:val="00F5415D"/>
    <w:rsid w:val="00F63CF1"/>
    <w:rsid w:val="00F64E7A"/>
    <w:rsid w:val="00F6667A"/>
    <w:rsid w:val="00F73D82"/>
    <w:rsid w:val="00F750BB"/>
    <w:rsid w:val="00F81A5A"/>
    <w:rsid w:val="00F83946"/>
    <w:rsid w:val="00F876D7"/>
    <w:rsid w:val="00F92FC5"/>
    <w:rsid w:val="00F932FE"/>
    <w:rsid w:val="00F950E0"/>
    <w:rsid w:val="00F96E18"/>
    <w:rsid w:val="00FA7FCD"/>
    <w:rsid w:val="00FB0E1D"/>
    <w:rsid w:val="00FB7D22"/>
    <w:rsid w:val="00FB7ECF"/>
    <w:rsid w:val="00FC081C"/>
    <w:rsid w:val="00FC0AFF"/>
    <w:rsid w:val="00FC7E12"/>
    <w:rsid w:val="00FD327E"/>
    <w:rsid w:val="00FD7A90"/>
    <w:rsid w:val="00FE00C7"/>
    <w:rsid w:val="00FE016A"/>
    <w:rsid w:val="00FE0A78"/>
    <w:rsid w:val="00FE5BF5"/>
    <w:rsid w:val="00FE6064"/>
    <w:rsid w:val="00FE6557"/>
    <w:rsid w:val="00FE7AF6"/>
    <w:rsid w:val="00FF0483"/>
    <w:rsid w:val="00FF2A79"/>
    <w:rsid w:val="00FF66B0"/>
    <w:rsid w:val="00FF70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8DF7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086350"/>
    <w:pPr>
      <w:keepNext/>
      <w:outlineLvl w:val="0"/>
    </w:pPr>
    <w:rPr>
      <w:rFonts w:ascii="Times New Roman" w:eastAsia="Times New Roman" w:hAnsi="Times New Roman" w:cs="Times New Roman"/>
      <w:szCs w:val="20"/>
      <w:u w:val="single"/>
      <w:lang w:val="en-US"/>
    </w:rPr>
  </w:style>
  <w:style w:type="paragraph" w:styleId="Heading4">
    <w:name w:val="heading 4"/>
    <w:basedOn w:val="Normal"/>
    <w:next w:val="Normal"/>
    <w:link w:val="Heading4Char"/>
    <w:uiPriority w:val="9"/>
    <w:semiHidden/>
    <w:unhideWhenUsed/>
    <w:qFormat/>
    <w:rsid w:val="004663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350"/>
    <w:rPr>
      <w:rFonts w:ascii="Times New Roman" w:eastAsia="Times New Roman" w:hAnsi="Times New Roman" w:cs="Times New Roman"/>
      <w:szCs w:val="20"/>
      <w:u w:val="single"/>
      <w:lang w:val="en-US"/>
    </w:rPr>
  </w:style>
  <w:style w:type="paragraph" w:styleId="BalloonText">
    <w:name w:val="Balloon Text"/>
    <w:basedOn w:val="Normal"/>
    <w:link w:val="BalloonTextChar"/>
    <w:uiPriority w:val="99"/>
    <w:semiHidden/>
    <w:unhideWhenUsed/>
    <w:rsid w:val="009E1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811"/>
    <w:rPr>
      <w:rFonts w:ascii="Lucida Grande" w:hAnsi="Lucida Grande" w:cs="Lucida Grande"/>
      <w:sz w:val="18"/>
      <w:szCs w:val="18"/>
    </w:rPr>
  </w:style>
  <w:style w:type="paragraph" w:styleId="Header">
    <w:name w:val="header"/>
    <w:basedOn w:val="Normal"/>
    <w:link w:val="HeaderChar"/>
    <w:uiPriority w:val="99"/>
    <w:unhideWhenUsed/>
    <w:rsid w:val="009E1811"/>
    <w:pPr>
      <w:tabs>
        <w:tab w:val="center" w:pos="4320"/>
        <w:tab w:val="right" w:pos="8640"/>
      </w:tabs>
    </w:pPr>
  </w:style>
  <w:style w:type="character" w:customStyle="1" w:styleId="HeaderChar">
    <w:name w:val="Header Char"/>
    <w:basedOn w:val="DefaultParagraphFont"/>
    <w:link w:val="Header"/>
    <w:uiPriority w:val="99"/>
    <w:rsid w:val="009E1811"/>
  </w:style>
  <w:style w:type="paragraph" w:styleId="Footer">
    <w:name w:val="footer"/>
    <w:basedOn w:val="Normal"/>
    <w:link w:val="FooterChar"/>
    <w:uiPriority w:val="99"/>
    <w:unhideWhenUsed/>
    <w:rsid w:val="009E1811"/>
    <w:pPr>
      <w:tabs>
        <w:tab w:val="center" w:pos="4320"/>
        <w:tab w:val="right" w:pos="8640"/>
      </w:tabs>
    </w:pPr>
  </w:style>
  <w:style w:type="character" w:customStyle="1" w:styleId="FooterChar">
    <w:name w:val="Footer Char"/>
    <w:basedOn w:val="DefaultParagraphFont"/>
    <w:link w:val="Footer"/>
    <w:uiPriority w:val="99"/>
    <w:rsid w:val="009E1811"/>
  </w:style>
  <w:style w:type="paragraph" w:styleId="ListParagraph">
    <w:name w:val="List Paragraph"/>
    <w:basedOn w:val="Normal"/>
    <w:uiPriority w:val="34"/>
    <w:qFormat/>
    <w:rsid w:val="00D07643"/>
    <w:pPr>
      <w:ind w:left="720"/>
      <w:contextualSpacing/>
    </w:pPr>
  </w:style>
  <w:style w:type="character" w:styleId="Hyperlink">
    <w:name w:val="Hyperlink"/>
    <w:basedOn w:val="DefaultParagraphFont"/>
    <w:uiPriority w:val="99"/>
    <w:unhideWhenUsed/>
    <w:rsid w:val="00D07643"/>
    <w:rPr>
      <w:color w:val="0000FF" w:themeColor="hyperlink"/>
      <w:u w:val="single"/>
    </w:rPr>
  </w:style>
  <w:style w:type="character" w:styleId="CommentReference">
    <w:name w:val="annotation reference"/>
    <w:basedOn w:val="DefaultParagraphFont"/>
    <w:uiPriority w:val="99"/>
    <w:semiHidden/>
    <w:unhideWhenUsed/>
    <w:rsid w:val="00AE5C95"/>
    <w:rPr>
      <w:sz w:val="16"/>
      <w:szCs w:val="16"/>
    </w:rPr>
  </w:style>
  <w:style w:type="paragraph" w:styleId="CommentText">
    <w:name w:val="annotation text"/>
    <w:basedOn w:val="Normal"/>
    <w:link w:val="CommentTextChar"/>
    <w:uiPriority w:val="99"/>
    <w:semiHidden/>
    <w:unhideWhenUsed/>
    <w:rsid w:val="00AE5C95"/>
    <w:rPr>
      <w:sz w:val="20"/>
      <w:szCs w:val="20"/>
    </w:rPr>
  </w:style>
  <w:style w:type="character" w:customStyle="1" w:styleId="CommentTextChar">
    <w:name w:val="Comment Text Char"/>
    <w:basedOn w:val="DefaultParagraphFont"/>
    <w:link w:val="CommentText"/>
    <w:uiPriority w:val="99"/>
    <w:semiHidden/>
    <w:rsid w:val="00AE5C95"/>
    <w:rPr>
      <w:sz w:val="20"/>
      <w:szCs w:val="20"/>
    </w:rPr>
  </w:style>
  <w:style w:type="paragraph" w:styleId="CommentSubject">
    <w:name w:val="annotation subject"/>
    <w:basedOn w:val="CommentText"/>
    <w:next w:val="CommentText"/>
    <w:link w:val="CommentSubjectChar"/>
    <w:uiPriority w:val="99"/>
    <w:semiHidden/>
    <w:unhideWhenUsed/>
    <w:rsid w:val="00AE5C95"/>
    <w:rPr>
      <w:b/>
      <w:bCs/>
    </w:rPr>
  </w:style>
  <w:style w:type="character" w:customStyle="1" w:styleId="CommentSubjectChar">
    <w:name w:val="Comment Subject Char"/>
    <w:basedOn w:val="CommentTextChar"/>
    <w:link w:val="CommentSubject"/>
    <w:uiPriority w:val="99"/>
    <w:semiHidden/>
    <w:rsid w:val="00AE5C95"/>
    <w:rPr>
      <w:b/>
      <w:bCs/>
      <w:sz w:val="20"/>
      <w:szCs w:val="20"/>
    </w:rPr>
  </w:style>
  <w:style w:type="paragraph" w:styleId="Revision">
    <w:name w:val="Revision"/>
    <w:hidden/>
    <w:uiPriority w:val="99"/>
    <w:semiHidden/>
    <w:rsid w:val="007B10D7"/>
  </w:style>
  <w:style w:type="paragraph" w:customStyle="1" w:styleId="Default">
    <w:name w:val="Default"/>
    <w:rsid w:val="00476987"/>
    <w:pPr>
      <w:widowControl w:val="0"/>
      <w:autoSpaceDE w:val="0"/>
      <w:autoSpaceDN w:val="0"/>
      <w:adjustRightInd w:val="0"/>
    </w:pPr>
    <w:rPr>
      <w:rFonts w:ascii="Arial" w:hAnsi="Arial" w:cs="Arial"/>
      <w:color w:val="000000"/>
      <w:lang w:val="en-US"/>
    </w:rPr>
  </w:style>
  <w:style w:type="character" w:customStyle="1" w:styleId="Heading4Char">
    <w:name w:val="Heading 4 Char"/>
    <w:basedOn w:val="DefaultParagraphFont"/>
    <w:link w:val="Heading4"/>
    <w:uiPriority w:val="9"/>
    <w:semiHidden/>
    <w:rsid w:val="004663DC"/>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4539E"/>
    <w:rPr>
      <w:color w:val="800080" w:themeColor="followedHyperlink"/>
      <w:u w:val="single"/>
    </w:rPr>
  </w:style>
  <w:style w:type="character" w:styleId="PageNumber">
    <w:name w:val="page number"/>
    <w:basedOn w:val="DefaultParagraphFont"/>
    <w:uiPriority w:val="99"/>
    <w:semiHidden/>
    <w:unhideWhenUsed/>
    <w:rsid w:val="00422E89"/>
  </w:style>
  <w:style w:type="character" w:customStyle="1" w:styleId="apple-converted-space">
    <w:name w:val="apple-converted-space"/>
    <w:basedOn w:val="DefaultParagraphFont"/>
    <w:rsid w:val="00484E9D"/>
  </w:style>
  <w:style w:type="table" w:customStyle="1" w:styleId="TableGrid1">
    <w:name w:val="Table Grid1"/>
    <w:basedOn w:val="TableNormal"/>
    <w:next w:val="TableGrid"/>
    <w:uiPriority w:val="39"/>
    <w:rsid w:val="00FE0A78"/>
    <w:rPr>
      <w:rFonts w:ascii="Times New Roman" w:eastAsia="PMingLiU" w:hAnsi="Times New Roman"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E0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594453"/>
    <w:pPr>
      <w:spacing w:before="100" w:beforeAutospacing="1" w:after="100" w:afterAutospacing="1"/>
    </w:pPr>
    <w:rPr>
      <w:rFonts w:ascii="Times New Roman" w:hAnsi="Times New Roman" w:cs="Times New Roman"/>
      <w:lang w:val="en-US"/>
    </w:rPr>
  </w:style>
  <w:style w:type="character" w:customStyle="1" w:styleId="PlainTextChar">
    <w:name w:val="Plain Text Char"/>
    <w:basedOn w:val="DefaultParagraphFont"/>
    <w:link w:val="PlainText"/>
    <w:uiPriority w:val="99"/>
    <w:semiHidden/>
    <w:rsid w:val="00594453"/>
    <w:rPr>
      <w:rFonts w:ascii="Times New Roman" w:hAnsi="Times New Roman" w:cs="Times New Roman"/>
      <w:lang w:val="en-US"/>
    </w:rPr>
  </w:style>
  <w:style w:type="paragraph" w:styleId="NormalWeb">
    <w:name w:val="Normal (Web)"/>
    <w:basedOn w:val="Normal"/>
    <w:uiPriority w:val="99"/>
    <w:unhideWhenUsed/>
    <w:rsid w:val="00C703AF"/>
    <w:pPr>
      <w:spacing w:before="100" w:beforeAutospacing="1" w:after="100" w:afterAutospacing="1"/>
    </w:pPr>
    <w:rPr>
      <w:rFonts w:ascii="Times New Roma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2788">
      <w:bodyDiv w:val="1"/>
      <w:marLeft w:val="0"/>
      <w:marRight w:val="0"/>
      <w:marTop w:val="0"/>
      <w:marBottom w:val="0"/>
      <w:divBdr>
        <w:top w:val="none" w:sz="0" w:space="0" w:color="auto"/>
        <w:left w:val="none" w:sz="0" w:space="0" w:color="auto"/>
        <w:bottom w:val="none" w:sz="0" w:space="0" w:color="auto"/>
        <w:right w:val="none" w:sz="0" w:space="0" w:color="auto"/>
      </w:divBdr>
    </w:div>
    <w:div w:id="103430714">
      <w:bodyDiv w:val="1"/>
      <w:marLeft w:val="0"/>
      <w:marRight w:val="0"/>
      <w:marTop w:val="0"/>
      <w:marBottom w:val="0"/>
      <w:divBdr>
        <w:top w:val="none" w:sz="0" w:space="0" w:color="auto"/>
        <w:left w:val="none" w:sz="0" w:space="0" w:color="auto"/>
        <w:bottom w:val="none" w:sz="0" w:space="0" w:color="auto"/>
        <w:right w:val="none" w:sz="0" w:space="0" w:color="auto"/>
      </w:divBdr>
    </w:div>
    <w:div w:id="144011973">
      <w:bodyDiv w:val="1"/>
      <w:marLeft w:val="0"/>
      <w:marRight w:val="0"/>
      <w:marTop w:val="0"/>
      <w:marBottom w:val="0"/>
      <w:divBdr>
        <w:top w:val="none" w:sz="0" w:space="0" w:color="auto"/>
        <w:left w:val="none" w:sz="0" w:space="0" w:color="auto"/>
        <w:bottom w:val="none" w:sz="0" w:space="0" w:color="auto"/>
        <w:right w:val="none" w:sz="0" w:space="0" w:color="auto"/>
      </w:divBdr>
      <w:divsChild>
        <w:div w:id="20385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9494">
              <w:marLeft w:val="0"/>
              <w:marRight w:val="0"/>
              <w:marTop w:val="0"/>
              <w:marBottom w:val="0"/>
              <w:divBdr>
                <w:top w:val="none" w:sz="0" w:space="0" w:color="auto"/>
                <w:left w:val="none" w:sz="0" w:space="0" w:color="auto"/>
                <w:bottom w:val="none" w:sz="0" w:space="0" w:color="auto"/>
                <w:right w:val="none" w:sz="0" w:space="0" w:color="auto"/>
              </w:divBdr>
              <w:divsChild>
                <w:div w:id="653488052">
                  <w:marLeft w:val="0"/>
                  <w:marRight w:val="0"/>
                  <w:marTop w:val="0"/>
                  <w:marBottom w:val="0"/>
                  <w:divBdr>
                    <w:top w:val="none" w:sz="0" w:space="0" w:color="auto"/>
                    <w:left w:val="none" w:sz="0" w:space="0" w:color="auto"/>
                    <w:bottom w:val="none" w:sz="0" w:space="0" w:color="auto"/>
                    <w:right w:val="none" w:sz="0" w:space="0" w:color="auto"/>
                  </w:divBdr>
                  <w:divsChild>
                    <w:div w:id="20526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918247">
                          <w:marLeft w:val="0"/>
                          <w:marRight w:val="0"/>
                          <w:marTop w:val="0"/>
                          <w:marBottom w:val="0"/>
                          <w:divBdr>
                            <w:top w:val="none" w:sz="0" w:space="0" w:color="auto"/>
                            <w:left w:val="none" w:sz="0" w:space="0" w:color="auto"/>
                            <w:bottom w:val="none" w:sz="0" w:space="0" w:color="auto"/>
                            <w:right w:val="none" w:sz="0" w:space="0" w:color="auto"/>
                          </w:divBdr>
                          <w:divsChild>
                            <w:div w:id="18783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8766">
      <w:bodyDiv w:val="1"/>
      <w:marLeft w:val="0"/>
      <w:marRight w:val="0"/>
      <w:marTop w:val="0"/>
      <w:marBottom w:val="0"/>
      <w:divBdr>
        <w:top w:val="none" w:sz="0" w:space="0" w:color="auto"/>
        <w:left w:val="none" w:sz="0" w:space="0" w:color="auto"/>
        <w:bottom w:val="none" w:sz="0" w:space="0" w:color="auto"/>
        <w:right w:val="none" w:sz="0" w:space="0" w:color="auto"/>
      </w:divBdr>
    </w:div>
    <w:div w:id="218790125">
      <w:bodyDiv w:val="1"/>
      <w:marLeft w:val="0"/>
      <w:marRight w:val="0"/>
      <w:marTop w:val="0"/>
      <w:marBottom w:val="0"/>
      <w:divBdr>
        <w:top w:val="none" w:sz="0" w:space="0" w:color="auto"/>
        <w:left w:val="none" w:sz="0" w:space="0" w:color="auto"/>
        <w:bottom w:val="none" w:sz="0" w:space="0" w:color="auto"/>
        <w:right w:val="none" w:sz="0" w:space="0" w:color="auto"/>
      </w:divBdr>
    </w:div>
    <w:div w:id="433792089">
      <w:bodyDiv w:val="1"/>
      <w:marLeft w:val="0"/>
      <w:marRight w:val="0"/>
      <w:marTop w:val="0"/>
      <w:marBottom w:val="0"/>
      <w:divBdr>
        <w:top w:val="none" w:sz="0" w:space="0" w:color="auto"/>
        <w:left w:val="none" w:sz="0" w:space="0" w:color="auto"/>
        <w:bottom w:val="none" w:sz="0" w:space="0" w:color="auto"/>
        <w:right w:val="none" w:sz="0" w:space="0" w:color="auto"/>
      </w:divBdr>
    </w:div>
    <w:div w:id="806975719">
      <w:bodyDiv w:val="1"/>
      <w:marLeft w:val="0"/>
      <w:marRight w:val="0"/>
      <w:marTop w:val="0"/>
      <w:marBottom w:val="0"/>
      <w:divBdr>
        <w:top w:val="none" w:sz="0" w:space="0" w:color="auto"/>
        <w:left w:val="none" w:sz="0" w:space="0" w:color="auto"/>
        <w:bottom w:val="none" w:sz="0" w:space="0" w:color="auto"/>
        <w:right w:val="none" w:sz="0" w:space="0" w:color="auto"/>
      </w:divBdr>
      <w:divsChild>
        <w:div w:id="743717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588352">
              <w:marLeft w:val="0"/>
              <w:marRight w:val="0"/>
              <w:marTop w:val="0"/>
              <w:marBottom w:val="0"/>
              <w:divBdr>
                <w:top w:val="none" w:sz="0" w:space="0" w:color="auto"/>
                <w:left w:val="none" w:sz="0" w:space="0" w:color="auto"/>
                <w:bottom w:val="none" w:sz="0" w:space="0" w:color="auto"/>
                <w:right w:val="none" w:sz="0" w:space="0" w:color="auto"/>
              </w:divBdr>
              <w:divsChild>
                <w:div w:id="556401855">
                  <w:marLeft w:val="0"/>
                  <w:marRight w:val="0"/>
                  <w:marTop w:val="0"/>
                  <w:marBottom w:val="0"/>
                  <w:divBdr>
                    <w:top w:val="none" w:sz="0" w:space="0" w:color="auto"/>
                    <w:left w:val="none" w:sz="0" w:space="0" w:color="auto"/>
                    <w:bottom w:val="none" w:sz="0" w:space="0" w:color="auto"/>
                    <w:right w:val="none" w:sz="0" w:space="0" w:color="auto"/>
                  </w:divBdr>
                  <w:divsChild>
                    <w:div w:id="2051877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120152">
                          <w:marLeft w:val="0"/>
                          <w:marRight w:val="0"/>
                          <w:marTop w:val="0"/>
                          <w:marBottom w:val="0"/>
                          <w:divBdr>
                            <w:top w:val="none" w:sz="0" w:space="0" w:color="auto"/>
                            <w:left w:val="none" w:sz="0" w:space="0" w:color="auto"/>
                            <w:bottom w:val="none" w:sz="0" w:space="0" w:color="auto"/>
                            <w:right w:val="none" w:sz="0" w:space="0" w:color="auto"/>
                          </w:divBdr>
                          <w:divsChild>
                            <w:div w:id="5446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278521">
      <w:bodyDiv w:val="1"/>
      <w:marLeft w:val="0"/>
      <w:marRight w:val="0"/>
      <w:marTop w:val="0"/>
      <w:marBottom w:val="0"/>
      <w:divBdr>
        <w:top w:val="none" w:sz="0" w:space="0" w:color="auto"/>
        <w:left w:val="none" w:sz="0" w:space="0" w:color="auto"/>
        <w:bottom w:val="none" w:sz="0" w:space="0" w:color="auto"/>
        <w:right w:val="none" w:sz="0" w:space="0" w:color="auto"/>
      </w:divBdr>
    </w:div>
    <w:div w:id="1124230496">
      <w:bodyDiv w:val="1"/>
      <w:marLeft w:val="0"/>
      <w:marRight w:val="0"/>
      <w:marTop w:val="0"/>
      <w:marBottom w:val="0"/>
      <w:divBdr>
        <w:top w:val="none" w:sz="0" w:space="0" w:color="auto"/>
        <w:left w:val="none" w:sz="0" w:space="0" w:color="auto"/>
        <w:bottom w:val="none" w:sz="0" w:space="0" w:color="auto"/>
        <w:right w:val="none" w:sz="0" w:space="0" w:color="auto"/>
      </w:divBdr>
    </w:div>
    <w:div w:id="1137799710">
      <w:bodyDiv w:val="1"/>
      <w:marLeft w:val="0"/>
      <w:marRight w:val="0"/>
      <w:marTop w:val="0"/>
      <w:marBottom w:val="0"/>
      <w:divBdr>
        <w:top w:val="none" w:sz="0" w:space="0" w:color="auto"/>
        <w:left w:val="none" w:sz="0" w:space="0" w:color="auto"/>
        <w:bottom w:val="none" w:sz="0" w:space="0" w:color="auto"/>
        <w:right w:val="none" w:sz="0" w:space="0" w:color="auto"/>
      </w:divBdr>
    </w:div>
    <w:div w:id="1272086045">
      <w:bodyDiv w:val="1"/>
      <w:marLeft w:val="0"/>
      <w:marRight w:val="0"/>
      <w:marTop w:val="0"/>
      <w:marBottom w:val="0"/>
      <w:divBdr>
        <w:top w:val="none" w:sz="0" w:space="0" w:color="auto"/>
        <w:left w:val="none" w:sz="0" w:space="0" w:color="auto"/>
        <w:bottom w:val="none" w:sz="0" w:space="0" w:color="auto"/>
        <w:right w:val="none" w:sz="0" w:space="0" w:color="auto"/>
      </w:divBdr>
    </w:div>
    <w:div w:id="1480030939">
      <w:bodyDiv w:val="1"/>
      <w:marLeft w:val="0"/>
      <w:marRight w:val="0"/>
      <w:marTop w:val="0"/>
      <w:marBottom w:val="0"/>
      <w:divBdr>
        <w:top w:val="none" w:sz="0" w:space="0" w:color="auto"/>
        <w:left w:val="none" w:sz="0" w:space="0" w:color="auto"/>
        <w:bottom w:val="none" w:sz="0" w:space="0" w:color="auto"/>
        <w:right w:val="none" w:sz="0" w:space="0" w:color="auto"/>
      </w:divBdr>
    </w:div>
    <w:div w:id="1563709991">
      <w:bodyDiv w:val="1"/>
      <w:marLeft w:val="0"/>
      <w:marRight w:val="0"/>
      <w:marTop w:val="0"/>
      <w:marBottom w:val="0"/>
      <w:divBdr>
        <w:top w:val="none" w:sz="0" w:space="0" w:color="auto"/>
        <w:left w:val="none" w:sz="0" w:space="0" w:color="auto"/>
        <w:bottom w:val="none" w:sz="0" w:space="0" w:color="auto"/>
        <w:right w:val="none" w:sz="0" w:space="0" w:color="auto"/>
      </w:divBdr>
    </w:div>
    <w:div w:id="1629125038">
      <w:bodyDiv w:val="1"/>
      <w:marLeft w:val="0"/>
      <w:marRight w:val="0"/>
      <w:marTop w:val="0"/>
      <w:marBottom w:val="0"/>
      <w:divBdr>
        <w:top w:val="none" w:sz="0" w:space="0" w:color="auto"/>
        <w:left w:val="none" w:sz="0" w:space="0" w:color="auto"/>
        <w:bottom w:val="none" w:sz="0" w:space="0" w:color="auto"/>
        <w:right w:val="none" w:sz="0" w:space="0" w:color="auto"/>
      </w:divBdr>
    </w:div>
    <w:div w:id="1718236128">
      <w:bodyDiv w:val="1"/>
      <w:marLeft w:val="0"/>
      <w:marRight w:val="0"/>
      <w:marTop w:val="0"/>
      <w:marBottom w:val="0"/>
      <w:divBdr>
        <w:top w:val="none" w:sz="0" w:space="0" w:color="auto"/>
        <w:left w:val="none" w:sz="0" w:space="0" w:color="auto"/>
        <w:bottom w:val="none" w:sz="0" w:space="0" w:color="auto"/>
        <w:right w:val="none" w:sz="0" w:space="0" w:color="auto"/>
      </w:divBdr>
      <w:divsChild>
        <w:div w:id="180900440">
          <w:marLeft w:val="0"/>
          <w:marRight w:val="0"/>
          <w:marTop w:val="0"/>
          <w:marBottom w:val="0"/>
          <w:divBdr>
            <w:top w:val="none" w:sz="0" w:space="0" w:color="auto"/>
            <w:left w:val="none" w:sz="0" w:space="0" w:color="auto"/>
            <w:bottom w:val="none" w:sz="0" w:space="0" w:color="auto"/>
            <w:right w:val="none" w:sz="0" w:space="0" w:color="auto"/>
          </w:divBdr>
        </w:div>
        <w:div w:id="135882117">
          <w:marLeft w:val="0"/>
          <w:marRight w:val="0"/>
          <w:marTop w:val="0"/>
          <w:marBottom w:val="0"/>
          <w:divBdr>
            <w:top w:val="none" w:sz="0" w:space="0" w:color="auto"/>
            <w:left w:val="none" w:sz="0" w:space="0" w:color="auto"/>
            <w:bottom w:val="none" w:sz="0" w:space="0" w:color="auto"/>
            <w:right w:val="none" w:sz="0" w:space="0" w:color="auto"/>
          </w:divBdr>
        </w:div>
        <w:div w:id="1132557162">
          <w:marLeft w:val="0"/>
          <w:marRight w:val="0"/>
          <w:marTop w:val="0"/>
          <w:marBottom w:val="0"/>
          <w:divBdr>
            <w:top w:val="none" w:sz="0" w:space="0" w:color="auto"/>
            <w:left w:val="none" w:sz="0" w:space="0" w:color="auto"/>
            <w:bottom w:val="none" w:sz="0" w:space="0" w:color="auto"/>
            <w:right w:val="none" w:sz="0" w:space="0" w:color="auto"/>
          </w:divBdr>
        </w:div>
      </w:divsChild>
    </w:div>
    <w:div w:id="2017685629">
      <w:bodyDiv w:val="1"/>
      <w:marLeft w:val="0"/>
      <w:marRight w:val="0"/>
      <w:marTop w:val="0"/>
      <w:marBottom w:val="0"/>
      <w:divBdr>
        <w:top w:val="none" w:sz="0" w:space="0" w:color="auto"/>
        <w:left w:val="none" w:sz="0" w:space="0" w:color="auto"/>
        <w:bottom w:val="none" w:sz="0" w:space="0" w:color="auto"/>
        <w:right w:val="none" w:sz="0" w:space="0" w:color="auto"/>
      </w:divBdr>
    </w:div>
    <w:div w:id="2056000548">
      <w:bodyDiv w:val="1"/>
      <w:marLeft w:val="0"/>
      <w:marRight w:val="0"/>
      <w:marTop w:val="0"/>
      <w:marBottom w:val="0"/>
      <w:divBdr>
        <w:top w:val="none" w:sz="0" w:space="0" w:color="auto"/>
        <w:left w:val="none" w:sz="0" w:space="0" w:color="auto"/>
        <w:bottom w:val="none" w:sz="0" w:space="0" w:color="auto"/>
        <w:right w:val="none" w:sz="0" w:space="0" w:color="auto"/>
      </w:divBdr>
      <w:divsChild>
        <w:div w:id="520361325">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YLGpbLac7zU" TargetMode="External"/><Relationship Id="rId20" Type="http://schemas.openxmlformats.org/officeDocument/2006/relationships/image" Target="media/image1.jpeg"/><Relationship Id="rId21" Type="http://schemas.openxmlformats.org/officeDocument/2006/relationships/image" Target="media/image2.png"/><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avitamedical.com/media-centre/news/" TargetMode="External"/><Relationship Id="rId11" Type="http://schemas.openxmlformats.org/officeDocument/2006/relationships/hyperlink" Target="http://avitamedical.com/media-centre/media-resources/" TargetMode="External"/><Relationship Id="rId12" Type="http://schemas.openxmlformats.org/officeDocument/2006/relationships/hyperlink" Target="https://www.facebook.com/AvitaMedical" TargetMode="External"/><Relationship Id="rId13" Type="http://schemas.openxmlformats.org/officeDocument/2006/relationships/hyperlink" Target="https://twitter.com/AvitaMedical" TargetMode="External"/><Relationship Id="rId14" Type="http://schemas.openxmlformats.org/officeDocument/2006/relationships/hyperlink" Target="https://www.linkedin.com/company/avita-medical-limited" TargetMode="External"/><Relationship Id="rId15" Type="http://schemas.openxmlformats.org/officeDocument/2006/relationships/hyperlink" Target="mailto:Hannah@CuriousPR.com" TargetMode="External"/><Relationship Id="rId16" Type="http://schemas.openxmlformats.org/officeDocument/2006/relationships/hyperlink" Target="mailto:Siena@CuriousPR.com" TargetMode="External"/><Relationship Id="rId17" Type="http://schemas.openxmlformats.org/officeDocument/2006/relationships/hyperlink" Target="https://www.instagram.com/curiouspr/?hl=en" TargetMode="External"/><Relationship Id="rId18" Type="http://schemas.openxmlformats.org/officeDocument/2006/relationships/hyperlink" Target="mailto:https://twitter.com/curious_pr%3Flang=en-gb" TargetMode="External"/><Relationship Id="rId19" Type="http://schemas.openxmlformats.org/officeDocument/2006/relationships/hyperlink" Target="http://www.curiouspr.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vitamed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6CB5-E3A3-F844-8FC6-32F43DD6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2061</Words>
  <Characters>11751</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Genuine</Company>
  <LinksUpToDate>false</LinksUpToDate>
  <CharactersWithSpaces>13785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Kapff</dc:creator>
  <cp:lastModifiedBy>Hannah Kapff</cp:lastModifiedBy>
  <cp:revision>4</cp:revision>
  <cp:lastPrinted>2017-06-05T11:59:00Z</cp:lastPrinted>
  <dcterms:created xsi:type="dcterms:W3CDTF">2017-06-06T10:15:00Z</dcterms:created>
  <dcterms:modified xsi:type="dcterms:W3CDTF">2017-06-06T11:27:00Z</dcterms:modified>
</cp:coreProperties>
</file>