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C9009" w14:textId="124584DF" w:rsidR="00202C5C" w:rsidRPr="00083A51" w:rsidRDefault="00C75EB1" w:rsidP="00202C5C">
      <w:pPr>
        <w:pStyle w:val="Heading1"/>
        <w:rPr>
          <w:rFonts w:ascii="Arial" w:hAnsi="Arial" w:cs="Arial"/>
          <w:b/>
          <w:sz w:val="24"/>
        </w:rPr>
      </w:pPr>
      <w:r>
        <w:rPr>
          <w:rFonts w:ascii="Arial" w:hAnsi="Arial" w:cs="Arial"/>
          <w:b/>
          <w:sz w:val="24"/>
        </w:rPr>
        <w:t xml:space="preserve"> </w:t>
      </w:r>
      <w:r w:rsidR="00202C5C" w:rsidRPr="00083A51">
        <w:rPr>
          <w:rFonts w:ascii="Arial" w:hAnsi="Arial" w:cs="Arial"/>
          <w:b/>
          <w:sz w:val="24"/>
        </w:rPr>
        <w:t>Press Release</w:t>
      </w:r>
    </w:p>
    <w:p w14:paraId="23E0EDEC" w14:textId="77777777" w:rsidR="00202C5C" w:rsidRPr="00EB76EB" w:rsidRDefault="00202C5C" w:rsidP="00EB76EB">
      <w:pPr>
        <w:rPr>
          <w:rFonts w:ascii="Arial" w:hAnsi="Arial" w:cs="Arial"/>
          <w:b/>
          <w:bCs/>
          <w:u w:val="single"/>
          <w:lang w:val="en-US"/>
        </w:rPr>
      </w:pPr>
      <w:bookmarkStart w:id="0" w:name="OLE_LINK1"/>
    </w:p>
    <w:p w14:paraId="071445CA" w14:textId="10070FCB" w:rsidR="00202C5C" w:rsidRDefault="00762BBE" w:rsidP="00202C5C">
      <w:pPr>
        <w:pStyle w:val="BodyText2"/>
        <w:spacing w:line="360" w:lineRule="auto"/>
        <w:jc w:val="both"/>
        <w:rPr>
          <w:rFonts w:ascii="Arial" w:hAnsi="Arial" w:cs="Arial"/>
          <w:bCs/>
          <w:i w:val="0"/>
          <w:sz w:val="20"/>
        </w:rPr>
      </w:pPr>
      <w:r>
        <w:rPr>
          <w:rFonts w:ascii="Arial" w:hAnsi="Arial" w:cs="Arial"/>
          <w:noProof/>
        </w:rPr>
        <mc:AlternateContent>
          <mc:Choice Requires="wps">
            <w:drawing>
              <wp:anchor distT="0" distB="0" distL="114300" distR="114300" simplePos="0" relativeHeight="251658240" behindDoc="0" locked="0" layoutInCell="1" allowOverlap="1" wp14:anchorId="1EA96016" wp14:editId="10D2D405">
                <wp:simplePos x="0" y="0"/>
                <wp:positionH relativeFrom="column">
                  <wp:posOffset>-51787</wp:posOffset>
                </wp:positionH>
                <wp:positionV relativeFrom="paragraph">
                  <wp:posOffset>38521</wp:posOffset>
                </wp:positionV>
                <wp:extent cx="5712460" cy="92211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92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7BC61" w14:textId="73484D81" w:rsidR="00202C5C" w:rsidRPr="00DE0722" w:rsidRDefault="00E87F75" w:rsidP="00202C5C">
                            <w:pPr>
                              <w:jc w:val="center"/>
                              <w:rPr>
                                <w:rFonts w:ascii="Arial" w:hAnsi="Arial" w:cs="Arial"/>
                                <w:b/>
                                <w:color w:val="27348B"/>
                                <w:sz w:val="44"/>
                                <w:szCs w:val="52"/>
                              </w:rPr>
                            </w:pPr>
                            <w:r>
                              <w:rPr>
                                <w:rFonts w:ascii="Arial" w:hAnsi="Arial" w:cs="Arial"/>
                                <w:b/>
                                <w:color w:val="27348B"/>
                                <w:sz w:val="44"/>
                                <w:szCs w:val="52"/>
                              </w:rPr>
                              <w:t xml:space="preserve">Mayflex </w:t>
                            </w:r>
                            <w:r w:rsidR="006C4A62">
                              <w:rPr>
                                <w:rFonts w:ascii="Arial" w:hAnsi="Arial" w:cs="Arial"/>
                                <w:b/>
                                <w:color w:val="27348B"/>
                                <w:sz w:val="44"/>
                                <w:szCs w:val="52"/>
                              </w:rPr>
                              <w:t xml:space="preserve">Opens New London Office and M-Tech Demonstration </w:t>
                            </w:r>
                            <w:r w:rsidR="00F71BD2">
                              <w:rPr>
                                <w:rFonts w:ascii="Arial" w:hAnsi="Arial" w:cs="Arial"/>
                                <w:b/>
                                <w:color w:val="27348B"/>
                                <w:sz w:val="44"/>
                                <w:szCs w:val="52"/>
                              </w:rPr>
                              <w:t>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96016" id="_x0000_t202" coordsize="21600,21600" o:spt="202" path="m,l,21600r21600,l21600,xe">
                <v:stroke joinstyle="miter"/>
                <v:path gradientshapeok="t" o:connecttype="rect"/>
              </v:shapetype>
              <v:shape id="Text Box 2" o:spid="_x0000_s1026" type="#_x0000_t202" style="position:absolute;left:0;text-align:left;margin-left:-4.1pt;margin-top:3.05pt;width:449.8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" stroked="f">
                <v:textbox>
                  <w:txbxContent>
                    <w:p w14:paraId="3C47BC61" w14:textId="73484D81" w:rsidR="00202C5C" w:rsidRPr="00DE0722" w:rsidRDefault="00E87F75" w:rsidP="00202C5C">
                      <w:pPr>
                        <w:jc w:val="center"/>
                        <w:rPr>
                          <w:rFonts w:ascii="Arial" w:hAnsi="Arial" w:cs="Arial"/>
                          <w:b/>
                          <w:color w:val="27348B"/>
                          <w:sz w:val="44"/>
                          <w:szCs w:val="52"/>
                        </w:rPr>
                      </w:pPr>
                      <w:r>
                        <w:rPr>
                          <w:rFonts w:ascii="Arial" w:hAnsi="Arial" w:cs="Arial"/>
                          <w:b/>
                          <w:color w:val="27348B"/>
                          <w:sz w:val="44"/>
                          <w:szCs w:val="52"/>
                        </w:rPr>
                        <w:t xml:space="preserve">Mayflex </w:t>
                      </w:r>
                      <w:r w:rsidR="006C4A62">
                        <w:rPr>
                          <w:rFonts w:ascii="Arial" w:hAnsi="Arial" w:cs="Arial"/>
                          <w:b/>
                          <w:color w:val="27348B"/>
                          <w:sz w:val="44"/>
                          <w:szCs w:val="52"/>
                        </w:rPr>
                        <w:t xml:space="preserve">Opens New London Office and M-Tech Demonstration </w:t>
                      </w:r>
                      <w:r w:rsidR="00F71BD2">
                        <w:rPr>
                          <w:rFonts w:ascii="Arial" w:hAnsi="Arial" w:cs="Arial"/>
                          <w:b/>
                          <w:color w:val="27348B"/>
                          <w:sz w:val="44"/>
                          <w:szCs w:val="52"/>
                        </w:rPr>
                        <w:t>Room</w:t>
                      </w:r>
                    </w:p>
                  </w:txbxContent>
                </v:textbox>
              </v:shape>
            </w:pict>
          </mc:Fallback>
        </mc:AlternateContent>
      </w:r>
    </w:p>
    <w:p w14:paraId="6CA4B5BA" w14:textId="77777777" w:rsidR="00762BBE" w:rsidRDefault="00762BBE">
      <w:pPr>
        <w:pStyle w:val="BodyText2"/>
        <w:spacing w:line="360" w:lineRule="auto"/>
        <w:jc w:val="both"/>
        <w:rPr>
          <w:rFonts w:ascii="Arial" w:hAnsi="Arial" w:cs="Arial"/>
          <w:sz w:val="20"/>
        </w:rPr>
      </w:pPr>
    </w:p>
    <w:p w14:paraId="79789B79" w14:textId="77777777" w:rsidR="00762BBE" w:rsidRDefault="00762BBE">
      <w:pPr>
        <w:pStyle w:val="BodyText2"/>
        <w:spacing w:line="360" w:lineRule="auto"/>
        <w:jc w:val="both"/>
        <w:rPr>
          <w:rFonts w:ascii="Arial" w:hAnsi="Arial" w:cs="Arial"/>
          <w:sz w:val="20"/>
        </w:rPr>
      </w:pPr>
    </w:p>
    <w:p w14:paraId="65E78EF6" w14:textId="77777777" w:rsidR="00762BBE" w:rsidRPr="00043669" w:rsidRDefault="00762BBE">
      <w:pPr>
        <w:pStyle w:val="BodyText2"/>
        <w:spacing w:line="360" w:lineRule="auto"/>
        <w:jc w:val="both"/>
        <w:rPr>
          <w:rFonts w:ascii="Arial" w:hAnsi="Arial" w:cs="Arial"/>
          <w:sz w:val="22"/>
          <w:szCs w:val="22"/>
        </w:rPr>
      </w:pPr>
    </w:p>
    <w:p w14:paraId="2AE9D099" w14:textId="2C303615" w:rsidR="002B2111" w:rsidRDefault="00023D77" w:rsidP="00C0023F">
      <w:pPr>
        <w:shd w:val="clear" w:color="auto" w:fill="FFFFFF"/>
        <w:spacing w:after="300" w:line="420" w:lineRule="atLeast"/>
        <w:rPr>
          <w:rFonts w:ascii="Arial" w:hAnsi="Arial" w:cs="Arial"/>
          <w:sz w:val="22"/>
          <w:szCs w:val="22"/>
          <w:lang w:eastAsia="en-GB"/>
        </w:rPr>
      </w:pPr>
      <w:r>
        <w:rPr>
          <w:rFonts w:ascii="Arial" w:hAnsi="Arial" w:cs="Arial"/>
          <w:sz w:val="22"/>
          <w:szCs w:val="22"/>
          <w:lang w:eastAsia="en-GB"/>
        </w:rPr>
        <w:t>October</w:t>
      </w:r>
      <w:r w:rsidR="00835477">
        <w:rPr>
          <w:rFonts w:ascii="Arial" w:hAnsi="Arial" w:cs="Arial"/>
          <w:sz w:val="22"/>
          <w:szCs w:val="22"/>
          <w:lang w:eastAsia="en-GB"/>
        </w:rPr>
        <w:t xml:space="preserve"> </w:t>
      </w:r>
      <w:r w:rsidR="00E1061D">
        <w:rPr>
          <w:rFonts w:ascii="Arial" w:hAnsi="Arial" w:cs="Arial"/>
          <w:sz w:val="22"/>
          <w:szCs w:val="22"/>
          <w:lang w:eastAsia="en-GB"/>
        </w:rPr>
        <w:t>202</w:t>
      </w:r>
      <w:r w:rsidR="00DB7BD7">
        <w:rPr>
          <w:rFonts w:ascii="Arial" w:hAnsi="Arial" w:cs="Arial"/>
          <w:sz w:val="22"/>
          <w:szCs w:val="22"/>
          <w:lang w:eastAsia="en-GB"/>
        </w:rPr>
        <w:t>4</w:t>
      </w:r>
      <w:r w:rsidR="00043669" w:rsidRPr="00043669">
        <w:rPr>
          <w:rFonts w:ascii="Arial" w:hAnsi="Arial" w:cs="Arial"/>
          <w:sz w:val="22"/>
          <w:szCs w:val="22"/>
          <w:lang w:eastAsia="en-GB"/>
        </w:rPr>
        <w:t xml:space="preserve">, </w:t>
      </w:r>
      <w:hyperlink r:id="rId12" w:history="1">
        <w:r w:rsidR="00043669" w:rsidRPr="00D7539E">
          <w:rPr>
            <w:rStyle w:val="Hyperlink"/>
            <w:rFonts w:ascii="Arial" w:hAnsi="Arial" w:cs="Arial"/>
            <w:sz w:val="22"/>
            <w:szCs w:val="22"/>
            <w:lang w:eastAsia="en-GB"/>
          </w:rPr>
          <w:t>Mayflex</w:t>
        </w:r>
      </w:hyperlink>
      <w:r w:rsidR="00043669" w:rsidRPr="00043669">
        <w:rPr>
          <w:rFonts w:ascii="Arial" w:hAnsi="Arial" w:cs="Arial"/>
          <w:sz w:val="22"/>
          <w:szCs w:val="22"/>
          <w:lang w:eastAsia="en-GB"/>
        </w:rPr>
        <w:t xml:space="preserve">, the distributor of Converged IP Solutions, </w:t>
      </w:r>
      <w:r w:rsidR="00D037CD">
        <w:rPr>
          <w:rFonts w:ascii="Arial" w:hAnsi="Arial" w:cs="Arial"/>
          <w:sz w:val="22"/>
          <w:szCs w:val="22"/>
          <w:lang w:eastAsia="en-GB"/>
        </w:rPr>
        <w:t xml:space="preserve">has </w:t>
      </w:r>
      <w:r w:rsidR="0044766A">
        <w:rPr>
          <w:rFonts w:ascii="Arial" w:hAnsi="Arial" w:cs="Arial"/>
          <w:sz w:val="22"/>
          <w:szCs w:val="22"/>
          <w:lang w:eastAsia="en-GB"/>
        </w:rPr>
        <w:t>opened a new London office and demonstration</w:t>
      </w:r>
      <w:r w:rsidR="00937E70">
        <w:rPr>
          <w:rFonts w:ascii="Arial" w:hAnsi="Arial" w:cs="Arial"/>
          <w:sz w:val="22"/>
          <w:szCs w:val="22"/>
          <w:lang w:eastAsia="en-GB"/>
        </w:rPr>
        <w:t xml:space="preserve"> </w:t>
      </w:r>
      <w:r w:rsidR="00261AC9">
        <w:rPr>
          <w:rFonts w:ascii="Arial" w:hAnsi="Arial" w:cs="Arial"/>
          <w:sz w:val="22"/>
          <w:szCs w:val="22"/>
          <w:lang w:eastAsia="en-GB"/>
        </w:rPr>
        <w:t>room</w:t>
      </w:r>
      <w:r w:rsidR="0044766A">
        <w:rPr>
          <w:rFonts w:ascii="Arial" w:hAnsi="Arial" w:cs="Arial"/>
          <w:sz w:val="22"/>
          <w:szCs w:val="22"/>
          <w:lang w:eastAsia="en-GB"/>
        </w:rPr>
        <w:t xml:space="preserve"> based at Portsoken House, </w:t>
      </w:r>
      <w:r w:rsidR="003F5284">
        <w:rPr>
          <w:rFonts w:ascii="Arial" w:hAnsi="Arial" w:cs="Arial"/>
          <w:sz w:val="22"/>
          <w:szCs w:val="22"/>
          <w:lang w:eastAsia="en-GB"/>
        </w:rPr>
        <w:t>155 – 157 Minories, London</w:t>
      </w:r>
      <w:r w:rsidR="005A2B27">
        <w:rPr>
          <w:rFonts w:ascii="Arial" w:hAnsi="Arial" w:cs="Arial"/>
          <w:sz w:val="22"/>
          <w:szCs w:val="22"/>
          <w:lang w:eastAsia="en-GB"/>
        </w:rPr>
        <w:t>, EC3N 1LJ</w:t>
      </w:r>
      <w:r w:rsidR="003F5284">
        <w:rPr>
          <w:rFonts w:ascii="Arial" w:hAnsi="Arial" w:cs="Arial"/>
          <w:sz w:val="22"/>
          <w:szCs w:val="22"/>
          <w:lang w:eastAsia="en-GB"/>
        </w:rPr>
        <w:t>.</w:t>
      </w:r>
    </w:p>
    <w:p w14:paraId="4431E95C" w14:textId="10458D39" w:rsidR="000B5D19" w:rsidRDefault="00F24582" w:rsidP="00C0023F">
      <w:pPr>
        <w:shd w:val="clear" w:color="auto" w:fill="FFFFFF"/>
        <w:spacing w:after="300" w:line="420" w:lineRule="atLeast"/>
        <w:rPr>
          <w:rFonts w:ascii="Arial" w:hAnsi="Arial" w:cs="Arial"/>
          <w:sz w:val="22"/>
          <w:szCs w:val="22"/>
          <w:lang w:eastAsia="en-GB"/>
        </w:rPr>
      </w:pPr>
      <w:r>
        <w:rPr>
          <w:rFonts w:ascii="Arial" w:hAnsi="Arial" w:cs="Arial"/>
          <w:sz w:val="22"/>
          <w:szCs w:val="22"/>
          <w:lang w:eastAsia="en-GB"/>
        </w:rPr>
        <w:t xml:space="preserve">Located in the heart of the City of London this prestigious office and demonstration area provides the perfect location </w:t>
      </w:r>
      <w:r w:rsidR="004356E4">
        <w:rPr>
          <w:rFonts w:ascii="Arial" w:hAnsi="Arial" w:cs="Arial"/>
          <w:sz w:val="22"/>
          <w:szCs w:val="22"/>
          <w:lang w:eastAsia="en-GB"/>
        </w:rPr>
        <w:t xml:space="preserve">to host meetings and showcase an extensive range of products </w:t>
      </w:r>
      <w:r w:rsidR="005A2B27">
        <w:rPr>
          <w:rFonts w:ascii="Arial" w:hAnsi="Arial" w:cs="Arial"/>
          <w:sz w:val="22"/>
          <w:szCs w:val="22"/>
          <w:lang w:eastAsia="en-GB"/>
        </w:rPr>
        <w:t>including</w:t>
      </w:r>
      <w:r w:rsidR="004356E4">
        <w:rPr>
          <w:rFonts w:ascii="Arial" w:hAnsi="Arial" w:cs="Arial"/>
          <w:sz w:val="22"/>
          <w:szCs w:val="22"/>
          <w:lang w:eastAsia="en-GB"/>
        </w:rPr>
        <w:t xml:space="preserve"> </w:t>
      </w:r>
      <w:hyperlink r:id="rId13" w:history="1">
        <w:r w:rsidR="004356E4" w:rsidRPr="00437865">
          <w:rPr>
            <w:rStyle w:val="Hyperlink"/>
            <w:rFonts w:ascii="Arial" w:hAnsi="Arial" w:cs="Arial"/>
            <w:sz w:val="22"/>
            <w:szCs w:val="22"/>
            <w:lang w:eastAsia="en-GB"/>
          </w:rPr>
          <w:t>Excel</w:t>
        </w:r>
      </w:hyperlink>
      <w:r w:rsidR="004356E4">
        <w:rPr>
          <w:rFonts w:ascii="Arial" w:hAnsi="Arial" w:cs="Arial"/>
          <w:sz w:val="22"/>
          <w:szCs w:val="22"/>
          <w:lang w:eastAsia="en-GB"/>
        </w:rPr>
        <w:t xml:space="preserve">, </w:t>
      </w:r>
      <w:hyperlink r:id="rId14" w:history="1">
        <w:r w:rsidR="005E2CE3" w:rsidRPr="00AA790E">
          <w:rPr>
            <w:rStyle w:val="Hyperlink"/>
            <w:rFonts w:ascii="Arial" w:hAnsi="Arial" w:cs="Arial"/>
            <w:sz w:val="22"/>
            <w:szCs w:val="22"/>
            <w:lang w:eastAsia="en-GB"/>
          </w:rPr>
          <w:t>Nubis</w:t>
        </w:r>
      </w:hyperlink>
      <w:r w:rsidR="005E2CE3">
        <w:rPr>
          <w:rFonts w:ascii="Arial" w:hAnsi="Arial" w:cs="Arial"/>
          <w:sz w:val="22"/>
          <w:szCs w:val="22"/>
          <w:lang w:eastAsia="en-GB"/>
        </w:rPr>
        <w:t xml:space="preserve">, </w:t>
      </w:r>
      <w:hyperlink r:id="rId15" w:history="1">
        <w:r w:rsidR="005E2CE3" w:rsidRPr="00EB0FFD">
          <w:rPr>
            <w:rStyle w:val="Hyperlink"/>
            <w:rFonts w:ascii="Arial" w:hAnsi="Arial" w:cs="Arial"/>
            <w:sz w:val="22"/>
            <w:szCs w:val="22"/>
            <w:lang w:eastAsia="en-GB"/>
          </w:rPr>
          <w:t>Axis</w:t>
        </w:r>
      </w:hyperlink>
      <w:r w:rsidR="005E2CE3">
        <w:rPr>
          <w:rFonts w:ascii="Arial" w:hAnsi="Arial" w:cs="Arial"/>
          <w:sz w:val="22"/>
          <w:szCs w:val="22"/>
          <w:lang w:eastAsia="en-GB"/>
        </w:rPr>
        <w:t xml:space="preserve">, </w:t>
      </w:r>
      <w:hyperlink r:id="rId16" w:history="1">
        <w:r w:rsidR="005E2CE3" w:rsidRPr="00531E2C">
          <w:rPr>
            <w:rStyle w:val="Hyperlink"/>
            <w:rFonts w:ascii="Arial" w:hAnsi="Arial" w:cs="Arial"/>
            <w:sz w:val="22"/>
            <w:szCs w:val="22"/>
            <w:lang w:eastAsia="en-GB"/>
          </w:rPr>
          <w:t>Avigilon</w:t>
        </w:r>
        <w:r w:rsidR="00CB1D76" w:rsidRPr="00531E2C">
          <w:rPr>
            <w:rStyle w:val="Hyperlink"/>
            <w:rFonts w:ascii="Arial" w:hAnsi="Arial" w:cs="Arial"/>
            <w:sz w:val="22"/>
            <w:szCs w:val="22"/>
            <w:lang w:eastAsia="en-GB"/>
          </w:rPr>
          <w:t xml:space="preserve"> Alta</w:t>
        </w:r>
      </w:hyperlink>
      <w:r w:rsidR="00CB1D76">
        <w:rPr>
          <w:rFonts w:ascii="Arial" w:hAnsi="Arial" w:cs="Arial"/>
          <w:sz w:val="22"/>
          <w:szCs w:val="22"/>
          <w:lang w:eastAsia="en-GB"/>
        </w:rPr>
        <w:t xml:space="preserve"> and </w:t>
      </w:r>
      <w:hyperlink r:id="rId17" w:history="1">
        <w:r w:rsidR="00CB1D76" w:rsidRPr="00531E2C">
          <w:rPr>
            <w:rStyle w:val="Hyperlink"/>
            <w:rFonts w:ascii="Arial" w:hAnsi="Arial" w:cs="Arial"/>
            <w:sz w:val="22"/>
            <w:szCs w:val="22"/>
            <w:lang w:eastAsia="en-GB"/>
          </w:rPr>
          <w:t>Unity</w:t>
        </w:r>
      </w:hyperlink>
      <w:r w:rsidR="00CB1D76">
        <w:rPr>
          <w:rFonts w:ascii="Arial" w:hAnsi="Arial" w:cs="Arial"/>
          <w:sz w:val="22"/>
          <w:szCs w:val="22"/>
          <w:lang w:eastAsia="en-GB"/>
        </w:rPr>
        <w:t>,</w:t>
      </w:r>
      <w:r w:rsidR="005E2CE3">
        <w:rPr>
          <w:rFonts w:ascii="Arial" w:hAnsi="Arial" w:cs="Arial"/>
          <w:sz w:val="22"/>
          <w:szCs w:val="22"/>
          <w:lang w:eastAsia="en-GB"/>
        </w:rPr>
        <w:t xml:space="preserve"> </w:t>
      </w:r>
      <w:hyperlink r:id="rId18" w:history="1">
        <w:r w:rsidR="005E2CE3" w:rsidRPr="003C7F14">
          <w:rPr>
            <w:rStyle w:val="Hyperlink"/>
            <w:rFonts w:ascii="Arial" w:hAnsi="Arial" w:cs="Arial"/>
            <w:sz w:val="22"/>
            <w:szCs w:val="22"/>
            <w:lang w:eastAsia="en-GB"/>
          </w:rPr>
          <w:t>Hikvision</w:t>
        </w:r>
      </w:hyperlink>
      <w:r w:rsidR="005E2CE3">
        <w:rPr>
          <w:rFonts w:ascii="Arial" w:hAnsi="Arial" w:cs="Arial"/>
          <w:sz w:val="22"/>
          <w:szCs w:val="22"/>
          <w:lang w:eastAsia="en-GB"/>
        </w:rPr>
        <w:t xml:space="preserve">, </w:t>
      </w:r>
      <w:hyperlink r:id="rId19" w:history="1">
        <w:r w:rsidR="004B4BE0" w:rsidRPr="003C7F14">
          <w:rPr>
            <w:rStyle w:val="Hyperlink"/>
            <w:rFonts w:ascii="Arial" w:hAnsi="Arial" w:cs="Arial"/>
            <w:sz w:val="22"/>
            <w:szCs w:val="22"/>
            <w:lang w:eastAsia="en-GB"/>
          </w:rPr>
          <w:t>Milestone</w:t>
        </w:r>
      </w:hyperlink>
      <w:r w:rsidR="00CB1D76">
        <w:rPr>
          <w:rFonts w:ascii="Arial" w:hAnsi="Arial" w:cs="Arial"/>
          <w:sz w:val="22"/>
          <w:szCs w:val="22"/>
          <w:lang w:eastAsia="en-GB"/>
        </w:rPr>
        <w:t xml:space="preserve">, </w:t>
      </w:r>
      <w:hyperlink r:id="rId20" w:history="1">
        <w:r w:rsidR="001F1124" w:rsidRPr="00E1629A">
          <w:rPr>
            <w:rStyle w:val="Hyperlink"/>
            <w:rFonts w:ascii="Arial" w:hAnsi="Arial" w:cs="Arial"/>
            <w:sz w:val="22"/>
            <w:szCs w:val="22"/>
            <w:lang w:eastAsia="en-GB"/>
          </w:rPr>
          <w:t>Paxton</w:t>
        </w:r>
      </w:hyperlink>
      <w:r w:rsidR="001F1124">
        <w:rPr>
          <w:rFonts w:ascii="Arial" w:hAnsi="Arial" w:cs="Arial"/>
          <w:sz w:val="22"/>
          <w:szCs w:val="22"/>
          <w:lang w:eastAsia="en-GB"/>
        </w:rPr>
        <w:t xml:space="preserve">, </w:t>
      </w:r>
      <w:hyperlink r:id="rId21" w:history="1">
        <w:r w:rsidR="00CB1D76" w:rsidRPr="00E1629A">
          <w:rPr>
            <w:rStyle w:val="Hyperlink"/>
            <w:rFonts w:ascii="Arial" w:hAnsi="Arial" w:cs="Arial"/>
            <w:sz w:val="22"/>
            <w:szCs w:val="22"/>
            <w:lang w:eastAsia="en-GB"/>
          </w:rPr>
          <w:t>Pelco</w:t>
        </w:r>
      </w:hyperlink>
      <w:r w:rsidR="00CB1D76">
        <w:rPr>
          <w:rFonts w:ascii="Arial" w:hAnsi="Arial" w:cs="Arial"/>
          <w:sz w:val="22"/>
          <w:szCs w:val="22"/>
          <w:lang w:eastAsia="en-GB"/>
        </w:rPr>
        <w:t xml:space="preserve">, </w:t>
      </w:r>
      <w:hyperlink r:id="rId22" w:history="1">
        <w:r w:rsidR="00CB1D76" w:rsidRPr="000D4F8B">
          <w:rPr>
            <w:rStyle w:val="Hyperlink"/>
            <w:rFonts w:ascii="Arial" w:hAnsi="Arial" w:cs="Arial"/>
            <w:sz w:val="22"/>
            <w:szCs w:val="22"/>
            <w:lang w:eastAsia="en-GB"/>
          </w:rPr>
          <w:t>Ruijie and Reyee</w:t>
        </w:r>
      </w:hyperlink>
      <w:r w:rsidR="00CB1D76">
        <w:rPr>
          <w:rFonts w:ascii="Arial" w:hAnsi="Arial" w:cs="Arial"/>
          <w:sz w:val="22"/>
          <w:szCs w:val="22"/>
          <w:lang w:eastAsia="en-GB"/>
        </w:rPr>
        <w:t>,</w:t>
      </w:r>
      <w:r w:rsidR="001F1124">
        <w:rPr>
          <w:rFonts w:ascii="Arial" w:hAnsi="Arial" w:cs="Arial"/>
          <w:sz w:val="22"/>
          <w:szCs w:val="22"/>
          <w:lang w:eastAsia="en-GB"/>
        </w:rPr>
        <w:t xml:space="preserve"> </w:t>
      </w:r>
      <w:r w:rsidR="004B4BE0">
        <w:rPr>
          <w:rFonts w:ascii="Arial" w:hAnsi="Arial" w:cs="Arial"/>
          <w:sz w:val="22"/>
          <w:szCs w:val="22"/>
          <w:lang w:eastAsia="en-GB"/>
        </w:rPr>
        <w:t xml:space="preserve">STP and </w:t>
      </w:r>
      <w:hyperlink r:id="rId23" w:history="1">
        <w:r w:rsidR="001F1124" w:rsidRPr="008E790B">
          <w:rPr>
            <w:rStyle w:val="Hyperlink"/>
            <w:rFonts w:ascii="Arial" w:hAnsi="Arial" w:cs="Arial"/>
            <w:sz w:val="22"/>
            <w:szCs w:val="22"/>
            <w:lang w:eastAsia="en-GB"/>
          </w:rPr>
          <w:t>Suprema</w:t>
        </w:r>
      </w:hyperlink>
      <w:r w:rsidR="000B5D19">
        <w:rPr>
          <w:rFonts w:ascii="Arial" w:hAnsi="Arial" w:cs="Arial"/>
          <w:sz w:val="22"/>
          <w:szCs w:val="22"/>
          <w:lang w:eastAsia="en-GB"/>
        </w:rPr>
        <w:t>.</w:t>
      </w:r>
    </w:p>
    <w:p w14:paraId="125BF751" w14:textId="21491D60" w:rsidR="00630BD5" w:rsidRDefault="000B5D19" w:rsidP="00C0023F">
      <w:pPr>
        <w:shd w:val="clear" w:color="auto" w:fill="FFFFFF"/>
        <w:spacing w:after="300" w:line="420" w:lineRule="atLeast"/>
        <w:rPr>
          <w:rFonts w:ascii="Arial" w:hAnsi="Arial" w:cs="Arial"/>
          <w:sz w:val="22"/>
          <w:szCs w:val="22"/>
          <w:lang w:eastAsia="en-GB"/>
        </w:rPr>
      </w:pPr>
      <w:r>
        <w:rPr>
          <w:rFonts w:ascii="Arial" w:hAnsi="Arial" w:cs="Arial"/>
          <w:sz w:val="22"/>
          <w:szCs w:val="22"/>
          <w:lang w:eastAsia="en-GB"/>
        </w:rPr>
        <w:t>Ross McLetchie, Sales Director commented “</w:t>
      </w:r>
      <w:r w:rsidR="00CA1822">
        <w:rPr>
          <w:rFonts w:ascii="Arial" w:hAnsi="Arial" w:cs="Arial"/>
          <w:sz w:val="22"/>
          <w:szCs w:val="22"/>
          <w:lang w:eastAsia="en-GB"/>
        </w:rPr>
        <w:t xml:space="preserve">We’ve had an office and presence in London for many years, </w:t>
      </w:r>
      <w:r w:rsidR="00A33C1E" w:rsidRPr="00A33C1E">
        <w:rPr>
          <w:rFonts w:ascii="Arial" w:hAnsi="Arial" w:cs="Arial"/>
          <w:sz w:val="22"/>
          <w:szCs w:val="22"/>
        </w:rPr>
        <w:t>however we have now moved to a new state</w:t>
      </w:r>
      <w:r w:rsidR="00980AD5">
        <w:rPr>
          <w:rFonts w:ascii="Arial" w:hAnsi="Arial" w:cs="Arial"/>
          <w:sz w:val="22"/>
          <w:szCs w:val="22"/>
        </w:rPr>
        <w:t>-</w:t>
      </w:r>
      <w:r w:rsidR="00A33C1E" w:rsidRPr="00A33C1E">
        <w:rPr>
          <w:rFonts w:ascii="Arial" w:hAnsi="Arial" w:cs="Arial"/>
          <w:sz w:val="22"/>
          <w:szCs w:val="22"/>
        </w:rPr>
        <w:t>of</w:t>
      </w:r>
      <w:r w:rsidR="00980AD5">
        <w:rPr>
          <w:rFonts w:ascii="Arial" w:hAnsi="Arial" w:cs="Arial"/>
          <w:sz w:val="22"/>
          <w:szCs w:val="22"/>
        </w:rPr>
        <w:t>-</w:t>
      </w:r>
      <w:r w:rsidR="00A33C1E" w:rsidRPr="00A33C1E">
        <w:rPr>
          <w:rFonts w:ascii="Arial" w:hAnsi="Arial" w:cs="Arial"/>
          <w:sz w:val="22"/>
          <w:szCs w:val="22"/>
        </w:rPr>
        <w:t>the</w:t>
      </w:r>
      <w:r w:rsidR="00980AD5">
        <w:rPr>
          <w:rFonts w:ascii="Arial" w:hAnsi="Arial" w:cs="Arial"/>
          <w:sz w:val="22"/>
          <w:szCs w:val="22"/>
        </w:rPr>
        <w:t>-</w:t>
      </w:r>
      <w:r w:rsidR="00A33C1E" w:rsidRPr="00A33C1E">
        <w:rPr>
          <w:rFonts w:ascii="Arial" w:hAnsi="Arial" w:cs="Arial"/>
          <w:sz w:val="22"/>
          <w:szCs w:val="22"/>
        </w:rPr>
        <w:t>art</w:t>
      </w:r>
      <w:r w:rsidR="00980AD5">
        <w:rPr>
          <w:rFonts w:ascii="Arial" w:hAnsi="Arial" w:cs="Arial"/>
          <w:sz w:val="22"/>
          <w:szCs w:val="22"/>
        </w:rPr>
        <w:t>-</w:t>
      </w:r>
      <w:r w:rsidR="00A33C1E" w:rsidRPr="00A33C1E">
        <w:rPr>
          <w:rFonts w:ascii="Arial" w:hAnsi="Arial" w:cs="Arial"/>
          <w:sz w:val="22"/>
          <w:szCs w:val="22"/>
        </w:rPr>
        <w:t>office, to show case our latest products, particularly around our data centre and security solutions</w:t>
      </w:r>
      <w:r w:rsidR="00A33C1E">
        <w:rPr>
          <w:rFonts w:ascii="Arial" w:hAnsi="Arial" w:cs="Arial"/>
          <w:sz w:val="22"/>
          <w:szCs w:val="22"/>
        </w:rPr>
        <w:t>,</w:t>
      </w:r>
      <w:r w:rsidR="00A33C1E" w:rsidRPr="00A33C1E">
        <w:rPr>
          <w:rFonts w:ascii="Arial" w:hAnsi="Arial" w:cs="Arial"/>
          <w:sz w:val="22"/>
          <w:szCs w:val="22"/>
        </w:rPr>
        <w:t xml:space="preserve"> where we have made a significant investment and progress</w:t>
      </w:r>
      <w:r w:rsidR="00630BD5" w:rsidRPr="00A33C1E">
        <w:rPr>
          <w:rFonts w:ascii="Arial" w:hAnsi="Arial" w:cs="Arial"/>
          <w:sz w:val="22"/>
          <w:szCs w:val="22"/>
          <w:lang w:eastAsia="en-GB"/>
        </w:rPr>
        <w:t>.”</w:t>
      </w:r>
    </w:p>
    <w:p w14:paraId="3FF75D5D" w14:textId="20E032A5" w:rsidR="00004EF3" w:rsidRDefault="00630BD5" w:rsidP="00C0023F">
      <w:pPr>
        <w:shd w:val="clear" w:color="auto" w:fill="FFFFFF"/>
        <w:spacing w:after="300" w:line="420" w:lineRule="atLeast"/>
        <w:rPr>
          <w:rFonts w:ascii="Arial" w:hAnsi="Arial" w:cs="Arial"/>
          <w:sz w:val="22"/>
          <w:szCs w:val="22"/>
          <w:lang w:eastAsia="en-GB"/>
        </w:rPr>
      </w:pPr>
      <w:r>
        <w:rPr>
          <w:rFonts w:ascii="Arial" w:hAnsi="Arial" w:cs="Arial"/>
          <w:sz w:val="22"/>
          <w:szCs w:val="22"/>
          <w:lang w:eastAsia="en-GB"/>
        </w:rPr>
        <w:t xml:space="preserve">Ross continued </w:t>
      </w:r>
      <w:r w:rsidRPr="00963E0C">
        <w:rPr>
          <w:rFonts w:ascii="Arial" w:hAnsi="Arial" w:cs="Arial"/>
          <w:sz w:val="22"/>
          <w:szCs w:val="22"/>
          <w:lang w:eastAsia="en-GB"/>
        </w:rPr>
        <w:t>“</w:t>
      </w:r>
      <w:r w:rsidR="00963E0C" w:rsidRPr="00963E0C">
        <w:rPr>
          <w:rFonts w:ascii="Arial" w:hAnsi="Arial" w:cs="Arial"/>
          <w:sz w:val="22"/>
          <w:szCs w:val="22"/>
        </w:rPr>
        <w:t xml:space="preserve">The office totals around 300 sq metres of space and provides hot desks and meeting room facilities for our London based associates.  The M-Tech is </w:t>
      </w:r>
      <w:r w:rsidR="00963E0C">
        <w:rPr>
          <w:rFonts w:ascii="Arial" w:hAnsi="Arial" w:cs="Arial"/>
          <w:sz w:val="22"/>
          <w:szCs w:val="22"/>
        </w:rPr>
        <w:t xml:space="preserve">a </w:t>
      </w:r>
      <w:r w:rsidR="00963E0C" w:rsidRPr="00963E0C">
        <w:rPr>
          <w:rFonts w:ascii="Arial" w:hAnsi="Arial" w:cs="Arial"/>
          <w:sz w:val="22"/>
          <w:szCs w:val="22"/>
        </w:rPr>
        <w:t xml:space="preserve">67 sq metre space and is a fully working demonstration suite which includes the latest Environ DCR racks along with all other Environ racks, so customers can view the full features and benefits of each rack including all our latest Excel </w:t>
      </w:r>
      <w:r w:rsidR="00963E0C">
        <w:rPr>
          <w:rFonts w:ascii="Arial" w:hAnsi="Arial" w:cs="Arial"/>
          <w:sz w:val="22"/>
          <w:szCs w:val="22"/>
        </w:rPr>
        <w:t>c</w:t>
      </w:r>
      <w:r w:rsidR="00963E0C" w:rsidRPr="00963E0C">
        <w:rPr>
          <w:rFonts w:ascii="Arial" w:hAnsi="Arial" w:cs="Arial"/>
          <w:sz w:val="22"/>
          <w:szCs w:val="22"/>
        </w:rPr>
        <w:t xml:space="preserve">opper and fibre products.  The racks are displayed within a CRC pod to show the cold aisle containment system and includes the Enbeam fibre race way trunking.  There is also an area </w:t>
      </w:r>
      <w:r w:rsidR="00A14A6E">
        <w:rPr>
          <w:rFonts w:ascii="Arial" w:hAnsi="Arial" w:cs="Arial"/>
          <w:sz w:val="22"/>
          <w:szCs w:val="22"/>
        </w:rPr>
        <w:t>that</w:t>
      </w:r>
      <w:r w:rsidR="00963E0C" w:rsidRPr="00963E0C">
        <w:rPr>
          <w:rFonts w:ascii="Arial" w:hAnsi="Arial" w:cs="Arial"/>
          <w:sz w:val="22"/>
          <w:szCs w:val="22"/>
        </w:rPr>
        <w:t xml:space="preserve"> display</w:t>
      </w:r>
      <w:r w:rsidR="00A14A6E">
        <w:rPr>
          <w:rFonts w:ascii="Arial" w:hAnsi="Arial" w:cs="Arial"/>
          <w:sz w:val="22"/>
          <w:szCs w:val="22"/>
        </w:rPr>
        <w:t>s</w:t>
      </w:r>
      <w:r w:rsidR="00963E0C" w:rsidRPr="00963E0C">
        <w:rPr>
          <w:rFonts w:ascii="Arial" w:hAnsi="Arial" w:cs="Arial"/>
          <w:sz w:val="22"/>
          <w:szCs w:val="22"/>
        </w:rPr>
        <w:t xml:space="preserve"> a selection of leading security </w:t>
      </w:r>
      <w:r w:rsidR="00324BB5">
        <w:rPr>
          <w:rFonts w:ascii="Arial" w:hAnsi="Arial" w:cs="Arial"/>
          <w:sz w:val="22"/>
          <w:szCs w:val="22"/>
        </w:rPr>
        <w:t xml:space="preserve">and networking </w:t>
      </w:r>
      <w:r w:rsidR="00963E0C" w:rsidRPr="00963E0C">
        <w:rPr>
          <w:rFonts w:ascii="Arial" w:hAnsi="Arial" w:cs="Arial"/>
          <w:sz w:val="22"/>
          <w:szCs w:val="22"/>
        </w:rPr>
        <w:t xml:space="preserve">vendor solutions </w:t>
      </w:r>
      <w:r w:rsidR="00A14A6E">
        <w:rPr>
          <w:rFonts w:ascii="Arial" w:hAnsi="Arial" w:cs="Arial"/>
          <w:sz w:val="22"/>
          <w:szCs w:val="22"/>
        </w:rPr>
        <w:t>where</w:t>
      </w:r>
      <w:r w:rsidR="00963E0C" w:rsidRPr="00963E0C">
        <w:rPr>
          <w:rFonts w:ascii="Arial" w:hAnsi="Arial" w:cs="Arial"/>
          <w:sz w:val="22"/>
          <w:szCs w:val="22"/>
        </w:rPr>
        <w:t xml:space="preserve"> customers can compare and evaluate their products and offerings</w:t>
      </w:r>
      <w:r w:rsidR="00BD5D5C" w:rsidRPr="00963E0C">
        <w:rPr>
          <w:rFonts w:ascii="Arial" w:hAnsi="Arial" w:cs="Arial"/>
          <w:sz w:val="22"/>
          <w:szCs w:val="22"/>
          <w:lang w:eastAsia="en-GB"/>
        </w:rPr>
        <w:t>.”</w:t>
      </w:r>
    </w:p>
    <w:p w14:paraId="03461C7B" w14:textId="67D66632" w:rsidR="00BD5D5C" w:rsidRDefault="00BD5D5C" w:rsidP="00C0023F">
      <w:pPr>
        <w:shd w:val="clear" w:color="auto" w:fill="FFFFFF"/>
        <w:spacing w:after="300" w:line="420" w:lineRule="atLeast"/>
        <w:rPr>
          <w:rFonts w:ascii="Arial" w:hAnsi="Arial" w:cs="Arial"/>
          <w:sz w:val="22"/>
          <w:szCs w:val="22"/>
          <w:lang w:eastAsia="en-GB"/>
        </w:rPr>
      </w:pPr>
      <w:r>
        <w:rPr>
          <w:rFonts w:ascii="Arial" w:hAnsi="Arial" w:cs="Arial"/>
          <w:sz w:val="22"/>
          <w:szCs w:val="22"/>
          <w:lang w:eastAsia="en-GB"/>
        </w:rPr>
        <w:t>Ross concluded “</w:t>
      </w:r>
      <w:r w:rsidR="005F1743">
        <w:rPr>
          <w:rFonts w:ascii="Arial" w:hAnsi="Arial" w:cs="Arial"/>
          <w:sz w:val="22"/>
          <w:szCs w:val="22"/>
          <w:lang w:eastAsia="en-GB"/>
        </w:rPr>
        <w:t xml:space="preserve">The </w:t>
      </w:r>
      <w:r w:rsidR="0096545C">
        <w:rPr>
          <w:rFonts w:ascii="Arial" w:hAnsi="Arial" w:cs="Arial"/>
          <w:sz w:val="22"/>
          <w:szCs w:val="22"/>
          <w:lang w:eastAsia="en-GB"/>
        </w:rPr>
        <w:t xml:space="preserve">office location is perfect and </w:t>
      </w:r>
      <w:r w:rsidR="00D2782C">
        <w:rPr>
          <w:rFonts w:ascii="Arial" w:hAnsi="Arial" w:cs="Arial"/>
          <w:sz w:val="22"/>
          <w:szCs w:val="22"/>
          <w:lang w:eastAsia="en-GB"/>
        </w:rPr>
        <w:t>no</w:t>
      </w:r>
      <w:r w:rsidR="007D3A22">
        <w:rPr>
          <w:rFonts w:ascii="Arial" w:hAnsi="Arial" w:cs="Arial"/>
          <w:sz w:val="22"/>
          <w:szCs w:val="22"/>
          <w:lang w:eastAsia="en-GB"/>
        </w:rPr>
        <w:t>t</w:t>
      </w:r>
      <w:r w:rsidR="00D2782C">
        <w:rPr>
          <w:rFonts w:ascii="Arial" w:hAnsi="Arial" w:cs="Arial"/>
          <w:sz w:val="22"/>
          <w:szCs w:val="22"/>
          <w:lang w:eastAsia="en-GB"/>
        </w:rPr>
        <w:t xml:space="preserve"> only </w:t>
      </w:r>
      <w:r w:rsidR="0096545C">
        <w:rPr>
          <w:rFonts w:ascii="Arial" w:hAnsi="Arial" w:cs="Arial"/>
          <w:sz w:val="22"/>
          <w:szCs w:val="22"/>
          <w:lang w:eastAsia="en-GB"/>
        </w:rPr>
        <w:t xml:space="preserve">allows us to meet with our customers </w:t>
      </w:r>
      <w:r w:rsidR="007D3A22">
        <w:rPr>
          <w:rFonts w:ascii="Arial" w:hAnsi="Arial" w:cs="Arial"/>
          <w:sz w:val="22"/>
          <w:szCs w:val="22"/>
          <w:lang w:eastAsia="en-GB"/>
        </w:rPr>
        <w:t>and demonstrate our product offerings, with so many bars</w:t>
      </w:r>
      <w:r w:rsidR="00A43ED9">
        <w:rPr>
          <w:rFonts w:ascii="Arial" w:hAnsi="Arial" w:cs="Arial"/>
          <w:sz w:val="22"/>
          <w:szCs w:val="22"/>
          <w:lang w:eastAsia="en-GB"/>
        </w:rPr>
        <w:t xml:space="preserve"> and restaurants</w:t>
      </w:r>
      <w:r w:rsidR="007D3A22">
        <w:rPr>
          <w:rFonts w:ascii="Arial" w:hAnsi="Arial" w:cs="Arial"/>
          <w:sz w:val="22"/>
          <w:szCs w:val="22"/>
          <w:lang w:eastAsia="en-GB"/>
        </w:rPr>
        <w:t xml:space="preserve"> in the area </w:t>
      </w:r>
      <w:r w:rsidR="000D3C61">
        <w:rPr>
          <w:rFonts w:ascii="Arial" w:hAnsi="Arial" w:cs="Arial"/>
          <w:sz w:val="22"/>
          <w:szCs w:val="22"/>
          <w:lang w:eastAsia="en-GB"/>
        </w:rPr>
        <w:t xml:space="preserve">it provides us </w:t>
      </w:r>
      <w:r w:rsidR="00C74033">
        <w:rPr>
          <w:rFonts w:ascii="Arial" w:hAnsi="Arial" w:cs="Arial"/>
          <w:sz w:val="22"/>
          <w:szCs w:val="22"/>
          <w:lang w:eastAsia="en-GB"/>
        </w:rPr>
        <w:t>with the chance to network further with our customers once the business ha</w:t>
      </w:r>
      <w:r w:rsidR="00A43ED9">
        <w:rPr>
          <w:rFonts w:ascii="Arial" w:hAnsi="Arial" w:cs="Arial"/>
          <w:sz w:val="22"/>
          <w:szCs w:val="22"/>
          <w:lang w:eastAsia="en-GB"/>
        </w:rPr>
        <w:t xml:space="preserve">s </w:t>
      </w:r>
      <w:r w:rsidR="00C74033">
        <w:rPr>
          <w:rFonts w:ascii="Arial" w:hAnsi="Arial" w:cs="Arial"/>
          <w:sz w:val="22"/>
          <w:szCs w:val="22"/>
          <w:lang w:eastAsia="en-GB"/>
        </w:rPr>
        <w:t>been done.”</w:t>
      </w:r>
    </w:p>
    <w:p w14:paraId="064B81B8" w14:textId="77777777" w:rsidR="00F71BD2" w:rsidRDefault="00F71BD2" w:rsidP="00C0023F">
      <w:pPr>
        <w:shd w:val="clear" w:color="auto" w:fill="FFFFFF"/>
        <w:spacing w:after="300" w:line="420" w:lineRule="atLeast"/>
        <w:rPr>
          <w:rFonts w:ascii="Arial" w:hAnsi="Arial" w:cs="Arial"/>
          <w:sz w:val="22"/>
          <w:szCs w:val="22"/>
          <w:lang w:eastAsia="en-GB"/>
        </w:rPr>
      </w:pPr>
    </w:p>
    <w:p w14:paraId="60A3FDF8" w14:textId="77777777" w:rsidR="00F71BD2" w:rsidRDefault="00F71BD2" w:rsidP="00C0023F">
      <w:pPr>
        <w:shd w:val="clear" w:color="auto" w:fill="FFFFFF"/>
        <w:spacing w:after="300" w:line="420" w:lineRule="atLeast"/>
        <w:rPr>
          <w:rFonts w:ascii="Arial" w:hAnsi="Arial" w:cs="Arial"/>
          <w:sz w:val="22"/>
          <w:szCs w:val="22"/>
          <w:lang w:eastAsia="en-GB"/>
        </w:rPr>
      </w:pPr>
    </w:p>
    <w:p w14:paraId="65E6B977" w14:textId="2072EC72" w:rsidR="00C74033" w:rsidRDefault="00C74033" w:rsidP="00C0023F">
      <w:pPr>
        <w:shd w:val="clear" w:color="auto" w:fill="FFFFFF"/>
        <w:spacing w:after="300" w:line="420" w:lineRule="atLeast"/>
        <w:rPr>
          <w:rFonts w:ascii="Arial" w:hAnsi="Arial" w:cs="Arial"/>
          <w:sz w:val="22"/>
          <w:szCs w:val="22"/>
          <w:lang w:eastAsia="en-GB"/>
        </w:rPr>
      </w:pPr>
      <w:r>
        <w:rPr>
          <w:rFonts w:ascii="Arial" w:hAnsi="Arial" w:cs="Arial"/>
          <w:sz w:val="22"/>
          <w:szCs w:val="22"/>
          <w:lang w:eastAsia="en-GB"/>
        </w:rPr>
        <w:t xml:space="preserve">If you would like to arrange a visit to the new London office and M-Tech then please contact your Mayflex account manager or </w:t>
      </w:r>
      <w:r w:rsidR="00F71BD2">
        <w:rPr>
          <w:rFonts w:ascii="Arial" w:hAnsi="Arial" w:cs="Arial"/>
          <w:sz w:val="22"/>
          <w:szCs w:val="22"/>
          <w:lang w:eastAsia="en-GB"/>
        </w:rPr>
        <w:t xml:space="preserve">speak to the sales team on 0800 75 75 65 or email </w:t>
      </w:r>
      <w:hyperlink r:id="rId24" w:history="1">
        <w:r w:rsidR="00F71BD2" w:rsidRPr="00717407">
          <w:rPr>
            <w:rStyle w:val="Hyperlink"/>
            <w:rFonts w:ascii="Arial" w:hAnsi="Arial" w:cs="Arial"/>
            <w:sz w:val="22"/>
            <w:szCs w:val="22"/>
            <w:lang w:eastAsia="en-GB"/>
          </w:rPr>
          <w:t>sales@mayflex.com</w:t>
        </w:r>
      </w:hyperlink>
    </w:p>
    <w:p w14:paraId="49D619E0" w14:textId="77777777" w:rsidR="00CA6208" w:rsidRDefault="00CA6208" w:rsidP="004F033A">
      <w:pPr>
        <w:pStyle w:val="BodyText2"/>
        <w:spacing w:line="360" w:lineRule="auto"/>
        <w:jc w:val="left"/>
        <w:rPr>
          <w:rFonts w:ascii="Arial" w:hAnsi="Arial" w:cs="Arial"/>
          <w:b/>
          <w:bCs/>
          <w:i w:val="0"/>
          <w:sz w:val="22"/>
          <w:szCs w:val="22"/>
        </w:rPr>
      </w:pPr>
    </w:p>
    <w:p w14:paraId="7DBC1692" w14:textId="497FE08B" w:rsidR="00202C5C" w:rsidRDefault="00202C5C" w:rsidP="004F033A">
      <w:pPr>
        <w:pStyle w:val="BodyText2"/>
        <w:spacing w:line="360" w:lineRule="auto"/>
        <w:jc w:val="left"/>
        <w:rPr>
          <w:rFonts w:ascii="Arial" w:hAnsi="Arial" w:cs="Arial"/>
          <w:b/>
          <w:bCs/>
          <w:i w:val="0"/>
          <w:sz w:val="22"/>
          <w:szCs w:val="22"/>
        </w:rPr>
      </w:pPr>
      <w:r>
        <w:rPr>
          <w:rFonts w:ascii="Arial" w:hAnsi="Arial" w:cs="Arial"/>
          <w:b/>
          <w:bCs/>
          <w:i w:val="0"/>
          <w:sz w:val="22"/>
          <w:szCs w:val="22"/>
        </w:rPr>
        <w:t>Ends -</w:t>
      </w:r>
    </w:p>
    <w:p w14:paraId="0D35BA41" w14:textId="77777777" w:rsidR="00FF6365" w:rsidRDefault="00FF6365" w:rsidP="00EB76EB">
      <w:pPr>
        <w:rPr>
          <w:rFonts w:ascii="Arial" w:hAnsi="Arial" w:cs="Arial"/>
        </w:rPr>
      </w:pPr>
    </w:p>
    <w:p w14:paraId="4F2CA147" w14:textId="03B0846B" w:rsidR="00202C5C" w:rsidRPr="00857683" w:rsidRDefault="00202C5C" w:rsidP="00EB76EB">
      <w:pPr>
        <w:rPr>
          <w:rFonts w:ascii="Arial" w:hAnsi="Arial" w:cs="Arial"/>
          <w:sz w:val="20"/>
          <w:szCs w:val="20"/>
        </w:rPr>
      </w:pPr>
      <w:r w:rsidRPr="00857683">
        <w:rPr>
          <w:rFonts w:ascii="Arial" w:hAnsi="Arial" w:cs="Arial"/>
          <w:sz w:val="20"/>
          <w:szCs w:val="20"/>
        </w:rPr>
        <w:t>Notes to editors</w:t>
      </w:r>
    </w:p>
    <w:p w14:paraId="4BD6EF7D" w14:textId="77777777" w:rsidR="000E7B3A" w:rsidRPr="00857683" w:rsidRDefault="000E7B3A" w:rsidP="00EB76EB">
      <w:pPr>
        <w:rPr>
          <w:rFonts w:ascii="Arial" w:hAnsi="Arial" w:cs="Arial"/>
          <w:sz w:val="20"/>
          <w:szCs w:val="20"/>
        </w:rPr>
      </w:pPr>
    </w:p>
    <w:p w14:paraId="7E3409C4" w14:textId="77D89B9E" w:rsidR="00202C5C" w:rsidRPr="00857683" w:rsidRDefault="00202C5C" w:rsidP="00EB76EB">
      <w:pPr>
        <w:rPr>
          <w:rFonts w:ascii="Arial" w:hAnsi="Arial" w:cs="Arial"/>
          <w:b/>
          <w:color w:val="000000"/>
          <w:sz w:val="20"/>
          <w:szCs w:val="20"/>
        </w:rPr>
      </w:pPr>
      <w:r w:rsidRPr="00857683">
        <w:rPr>
          <w:rFonts w:ascii="Arial" w:hAnsi="Arial" w:cs="Arial"/>
          <w:b/>
          <w:sz w:val="20"/>
          <w:szCs w:val="20"/>
        </w:rPr>
        <w:t>About Mayflex</w:t>
      </w:r>
    </w:p>
    <w:p w14:paraId="2D679067" w14:textId="77777777" w:rsidR="00202C5C" w:rsidRPr="00857683" w:rsidRDefault="00202C5C" w:rsidP="00EB76EB">
      <w:pPr>
        <w:rPr>
          <w:rFonts w:ascii="Arial" w:hAnsi="Arial" w:cs="Arial"/>
          <w:sz w:val="20"/>
          <w:szCs w:val="20"/>
        </w:rPr>
      </w:pPr>
    </w:p>
    <w:p w14:paraId="791B7DFB" w14:textId="77777777" w:rsidR="00202C5C" w:rsidRPr="00857683" w:rsidRDefault="00202C5C" w:rsidP="00EB76EB">
      <w:pPr>
        <w:rPr>
          <w:rFonts w:ascii="Arial" w:hAnsi="Arial" w:cs="Arial"/>
          <w:b/>
          <w:sz w:val="20"/>
          <w:szCs w:val="20"/>
          <w:lang w:eastAsia="en-GB"/>
        </w:rPr>
      </w:pPr>
      <w:r w:rsidRPr="00857683">
        <w:rPr>
          <w:rFonts w:ascii="Arial" w:hAnsi="Arial" w:cs="Arial"/>
          <w:b/>
          <w:sz w:val="20"/>
          <w:szCs w:val="20"/>
          <w:lang w:eastAsia="en-GB"/>
        </w:rPr>
        <w:t>All together. Products, Partners, People, Service – Mayflex brings it all together.</w:t>
      </w:r>
    </w:p>
    <w:p w14:paraId="2EBCF9B9" w14:textId="77777777" w:rsidR="00202C5C" w:rsidRPr="00857683" w:rsidRDefault="00202C5C" w:rsidP="00EB76EB">
      <w:pPr>
        <w:rPr>
          <w:rFonts w:ascii="Arial" w:hAnsi="Arial" w:cs="Arial"/>
          <w:sz w:val="20"/>
          <w:szCs w:val="20"/>
          <w:lang w:eastAsia="en-GB"/>
        </w:rPr>
      </w:pPr>
    </w:p>
    <w:p w14:paraId="22C50BA5" w14:textId="1DBF8A69" w:rsidR="00202C5C" w:rsidRPr="00857683" w:rsidRDefault="00202C5C" w:rsidP="00EB76EB">
      <w:pPr>
        <w:rPr>
          <w:rFonts w:ascii="Arial" w:hAnsi="Arial" w:cs="Arial"/>
          <w:sz w:val="20"/>
          <w:szCs w:val="20"/>
          <w:lang w:eastAsia="en-GB"/>
        </w:rPr>
      </w:pPr>
      <w:r w:rsidRPr="00857683">
        <w:rPr>
          <w:rFonts w:ascii="Arial" w:hAnsi="Arial" w:cs="Arial"/>
          <w:sz w:val="20"/>
          <w:szCs w:val="20"/>
          <w:lang w:eastAsia="en-GB"/>
        </w:rPr>
        <w:t xml:space="preserve">Mayflex lead the way in the distribution of Converged IP Solutions. We use our specialist knowledge and experience to bring together best in class infrastructure, networking and </w:t>
      </w:r>
      <w:r w:rsidR="00600264">
        <w:rPr>
          <w:rFonts w:ascii="Arial" w:hAnsi="Arial" w:cs="Arial"/>
          <w:sz w:val="20"/>
          <w:szCs w:val="20"/>
          <w:lang w:eastAsia="en-GB"/>
        </w:rPr>
        <w:t xml:space="preserve">IP </w:t>
      </w:r>
      <w:r w:rsidRPr="00857683">
        <w:rPr>
          <w:rFonts w:ascii="Arial" w:hAnsi="Arial" w:cs="Arial"/>
          <w:sz w:val="20"/>
          <w:szCs w:val="20"/>
          <w:lang w:eastAsia="en-GB"/>
        </w:rPr>
        <w:t>security solutions to create a compatible, feature rich, value for money offering to meet the demanding needs of business types and sizes across all sectors.</w:t>
      </w:r>
    </w:p>
    <w:p w14:paraId="7C5C7FD2" w14:textId="77777777" w:rsidR="00202C5C" w:rsidRPr="00857683" w:rsidRDefault="00202C5C" w:rsidP="00EB76EB">
      <w:pPr>
        <w:rPr>
          <w:rFonts w:ascii="Arial" w:hAnsi="Arial" w:cs="Arial"/>
          <w:sz w:val="20"/>
          <w:szCs w:val="20"/>
          <w:lang w:eastAsia="en-GB"/>
        </w:rPr>
      </w:pPr>
    </w:p>
    <w:p w14:paraId="03A0950D" w14:textId="77777777" w:rsidR="00202C5C" w:rsidRPr="00857683" w:rsidRDefault="00202C5C" w:rsidP="00EB76EB">
      <w:pPr>
        <w:rPr>
          <w:rFonts w:ascii="Arial" w:hAnsi="Arial" w:cs="Arial"/>
          <w:sz w:val="20"/>
          <w:szCs w:val="20"/>
          <w:lang w:eastAsia="en-GB"/>
        </w:rPr>
      </w:pPr>
      <w:r w:rsidRPr="00857683">
        <w:rPr>
          <w:rFonts w:ascii="Arial" w:hAnsi="Arial" w:cs="Arial"/>
          <w:sz w:val="20"/>
          <w:szCs w:val="20"/>
          <w:lang w:eastAsia="en-GB"/>
        </w:rPr>
        <w:t>Working together with VARs, Installers, integrators, and specifiers we provide support through pre-sales, product selection, commercial flexibility and technical know-how to enable the delivery of truly converged solutions which provide businesses with advanced, scalable, cost effective and reliable IP based communications networks and building management systems.</w:t>
      </w:r>
    </w:p>
    <w:p w14:paraId="4282CDA4" w14:textId="77777777" w:rsidR="00202C5C" w:rsidRPr="00857683" w:rsidRDefault="00202C5C" w:rsidP="00EB76EB">
      <w:pPr>
        <w:rPr>
          <w:rFonts w:ascii="Arial" w:hAnsi="Arial" w:cs="Arial"/>
          <w:sz w:val="20"/>
          <w:szCs w:val="20"/>
          <w:lang w:eastAsia="en-GB"/>
        </w:rPr>
      </w:pPr>
    </w:p>
    <w:p w14:paraId="6357B807" w14:textId="1B7A1B6D" w:rsidR="00232397" w:rsidRDefault="00232397" w:rsidP="00232397">
      <w:pPr>
        <w:rPr>
          <w:rFonts w:ascii="Arial" w:hAnsi="Arial" w:cs="Arial"/>
          <w:sz w:val="20"/>
          <w:szCs w:val="20"/>
        </w:rPr>
      </w:pPr>
      <w:r w:rsidRPr="00857683">
        <w:rPr>
          <w:rFonts w:ascii="Arial" w:hAnsi="Arial" w:cs="Arial"/>
          <w:sz w:val="20"/>
          <w:szCs w:val="20"/>
        </w:rPr>
        <w:t xml:space="preserve">Our supply partners are made up of some of the ‘best in class’ manufacturers in the market today.   We are a leading distributor for brands such as: </w:t>
      </w:r>
      <w:r>
        <w:rPr>
          <w:rFonts w:ascii="Arial" w:hAnsi="Arial" w:cs="Arial"/>
          <w:sz w:val="20"/>
          <w:szCs w:val="20"/>
        </w:rPr>
        <w:t xml:space="preserve">AEM, </w:t>
      </w:r>
      <w:r w:rsidRPr="00857683">
        <w:rPr>
          <w:rFonts w:ascii="Arial" w:hAnsi="Arial" w:cs="Arial"/>
          <w:sz w:val="20"/>
          <w:szCs w:val="20"/>
        </w:rPr>
        <w:t xml:space="preserve">Excel, </w:t>
      </w:r>
      <w:r>
        <w:rPr>
          <w:rFonts w:ascii="Arial" w:hAnsi="Arial" w:cs="Arial"/>
          <w:sz w:val="20"/>
          <w:szCs w:val="20"/>
        </w:rPr>
        <w:t xml:space="preserve">Hikvision, </w:t>
      </w:r>
      <w:r w:rsidRPr="00857683">
        <w:rPr>
          <w:rFonts w:ascii="Arial" w:hAnsi="Arial" w:cs="Arial"/>
          <w:sz w:val="20"/>
          <w:szCs w:val="20"/>
        </w:rPr>
        <w:t xml:space="preserve">Axis, </w:t>
      </w:r>
      <w:r>
        <w:rPr>
          <w:rFonts w:ascii="Arial" w:hAnsi="Arial" w:cs="Arial"/>
          <w:sz w:val="20"/>
          <w:szCs w:val="20"/>
        </w:rPr>
        <w:t xml:space="preserve">Aura, </w:t>
      </w:r>
      <w:r w:rsidRPr="00857683">
        <w:rPr>
          <w:rFonts w:ascii="Arial" w:hAnsi="Arial" w:cs="Arial"/>
          <w:sz w:val="20"/>
          <w:szCs w:val="20"/>
        </w:rPr>
        <w:t xml:space="preserve">Avigilon, </w:t>
      </w:r>
      <w:r w:rsidR="000A566F">
        <w:rPr>
          <w:rFonts w:ascii="Arial" w:hAnsi="Arial" w:cs="Arial"/>
          <w:sz w:val="20"/>
          <w:szCs w:val="20"/>
        </w:rPr>
        <w:t xml:space="preserve">Ruijie and Reyee, </w:t>
      </w:r>
      <w:r w:rsidRPr="00857683">
        <w:rPr>
          <w:rFonts w:ascii="Arial" w:hAnsi="Arial" w:cs="Arial"/>
          <w:sz w:val="20"/>
          <w:szCs w:val="20"/>
        </w:rPr>
        <w:t>Paxton,</w:t>
      </w:r>
      <w:r w:rsidR="001167E1">
        <w:rPr>
          <w:rFonts w:ascii="Arial" w:hAnsi="Arial" w:cs="Arial"/>
          <w:sz w:val="20"/>
          <w:szCs w:val="20"/>
        </w:rPr>
        <w:t xml:space="preserve"> Pelco,</w:t>
      </w:r>
      <w:r w:rsidR="00984F44">
        <w:rPr>
          <w:rFonts w:ascii="Arial" w:hAnsi="Arial" w:cs="Arial"/>
          <w:sz w:val="20"/>
          <w:szCs w:val="20"/>
        </w:rPr>
        <w:t xml:space="preserve"> </w:t>
      </w:r>
      <w:r>
        <w:rPr>
          <w:rFonts w:ascii="Arial" w:hAnsi="Arial" w:cs="Arial"/>
          <w:sz w:val="20"/>
          <w:szCs w:val="20"/>
        </w:rPr>
        <w:t>Milestone, M</w:t>
      </w:r>
      <w:r w:rsidRPr="00857683">
        <w:rPr>
          <w:rFonts w:ascii="Arial" w:hAnsi="Arial" w:cs="Arial"/>
          <w:sz w:val="20"/>
          <w:szCs w:val="20"/>
        </w:rPr>
        <w:t xml:space="preserve">OBOTIX, Fluke, Veracity, </w:t>
      </w:r>
      <w:r w:rsidR="00984F44">
        <w:rPr>
          <w:rFonts w:ascii="Arial" w:hAnsi="Arial" w:cs="Arial"/>
          <w:sz w:val="20"/>
          <w:szCs w:val="20"/>
        </w:rPr>
        <w:t>Secure Logiq</w:t>
      </w:r>
      <w:r w:rsidR="005D39C2">
        <w:rPr>
          <w:rFonts w:ascii="Arial" w:hAnsi="Arial" w:cs="Arial"/>
          <w:sz w:val="20"/>
          <w:szCs w:val="20"/>
        </w:rPr>
        <w:t xml:space="preserve">, </w:t>
      </w:r>
      <w:r w:rsidRPr="00857683">
        <w:rPr>
          <w:rFonts w:ascii="Arial" w:hAnsi="Arial" w:cs="Arial"/>
          <w:sz w:val="20"/>
          <w:szCs w:val="20"/>
        </w:rPr>
        <w:t>Suprema</w:t>
      </w:r>
      <w:r w:rsidR="00E270F1">
        <w:rPr>
          <w:rFonts w:ascii="Arial" w:hAnsi="Arial" w:cs="Arial"/>
          <w:sz w:val="20"/>
          <w:szCs w:val="20"/>
        </w:rPr>
        <w:t xml:space="preserve"> and </w:t>
      </w:r>
      <w:r>
        <w:rPr>
          <w:rFonts w:ascii="Arial" w:hAnsi="Arial" w:cs="Arial"/>
          <w:sz w:val="20"/>
          <w:szCs w:val="20"/>
        </w:rPr>
        <w:t>Tripp Lite</w:t>
      </w:r>
      <w:r w:rsidR="001167E1">
        <w:rPr>
          <w:rFonts w:ascii="Arial" w:hAnsi="Arial" w:cs="Arial"/>
          <w:sz w:val="20"/>
          <w:szCs w:val="20"/>
        </w:rPr>
        <w:t xml:space="preserve"> by Eaton</w:t>
      </w:r>
      <w:r w:rsidR="00F76AAD">
        <w:rPr>
          <w:rFonts w:ascii="Arial" w:hAnsi="Arial" w:cs="Arial"/>
          <w:sz w:val="20"/>
          <w:szCs w:val="20"/>
        </w:rPr>
        <w:t>.</w:t>
      </w:r>
    </w:p>
    <w:p w14:paraId="4797F5FC" w14:textId="77777777" w:rsidR="00232397" w:rsidRDefault="00232397" w:rsidP="00232397">
      <w:pPr>
        <w:rPr>
          <w:rFonts w:ascii="Arial" w:hAnsi="Arial" w:cs="Arial"/>
          <w:sz w:val="20"/>
          <w:szCs w:val="20"/>
        </w:rPr>
      </w:pPr>
    </w:p>
    <w:p w14:paraId="0C1BE993" w14:textId="097A2F3E" w:rsidR="00DE7948" w:rsidRPr="00DE7948" w:rsidRDefault="00DE7948" w:rsidP="00DE7948">
      <w:pPr>
        <w:rPr>
          <w:rFonts w:ascii="Arial" w:hAnsi="Arial" w:cs="Arial"/>
          <w:color w:val="000000"/>
          <w:sz w:val="20"/>
          <w:szCs w:val="20"/>
        </w:rPr>
      </w:pPr>
      <w:r>
        <w:rPr>
          <w:rFonts w:ascii="Arial" w:hAnsi="Arial" w:cs="Arial"/>
          <w:color w:val="000000"/>
          <w:sz w:val="20"/>
          <w:szCs w:val="20"/>
        </w:rPr>
        <w:t xml:space="preserve">Mayflex is part of the Sonepar </w:t>
      </w:r>
      <w:r w:rsidR="00E446B8">
        <w:rPr>
          <w:rFonts w:ascii="Arial" w:hAnsi="Arial" w:cs="Arial"/>
          <w:color w:val="000000"/>
          <w:sz w:val="20"/>
          <w:szCs w:val="20"/>
        </w:rPr>
        <w:t xml:space="preserve">Group.  </w:t>
      </w:r>
      <w:r w:rsidRPr="00DE7948">
        <w:rPr>
          <w:rFonts w:ascii="Arial" w:hAnsi="Arial" w:cs="Arial"/>
          <w:color w:val="000000"/>
          <w:sz w:val="20"/>
          <w:szCs w:val="20"/>
        </w:rPr>
        <w:t>Sonepar is an independent family-owned company with global market leadership in B-to-B distribution of electrical products, solutions and related services. Through a dense network of 100 brands spanning 40 countries, the Group has an ambitious transformation agenda to become the first global B-to-B electrical distributor to provide a fully digitalized and synchronized omnichannel experience to all customers. Drawing on the skill and passion of its 45,000 associates, Sonepar had sales of €</w:t>
      </w:r>
      <w:r w:rsidR="00587624">
        <w:rPr>
          <w:rFonts w:ascii="Arial" w:hAnsi="Arial" w:cs="Arial"/>
          <w:color w:val="000000"/>
          <w:sz w:val="20"/>
          <w:szCs w:val="20"/>
        </w:rPr>
        <w:t>33.3</w:t>
      </w:r>
      <w:r w:rsidRPr="00DE7948">
        <w:rPr>
          <w:rFonts w:ascii="Arial" w:hAnsi="Arial" w:cs="Arial"/>
          <w:color w:val="000000"/>
          <w:sz w:val="20"/>
          <w:szCs w:val="20"/>
        </w:rPr>
        <w:t xml:space="preserve"> billion in 202</w:t>
      </w:r>
      <w:r w:rsidR="00587624">
        <w:rPr>
          <w:rFonts w:ascii="Arial" w:hAnsi="Arial" w:cs="Arial"/>
          <w:color w:val="000000"/>
          <w:sz w:val="20"/>
          <w:szCs w:val="20"/>
        </w:rPr>
        <w:t>3</w:t>
      </w:r>
      <w:r w:rsidRPr="00DE7948">
        <w:rPr>
          <w:rFonts w:ascii="Arial" w:hAnsi="Arial" w:cs="Arial"/>
          <w:color w:val="000000"/>
          <w:sz w:val="20"/>
          <w:szCs w:val="20"/>
        </w:rPr>
        <w:t>. Sonepar makes its customers’ lives easier, over the counter, visiting customers, by phone or online, – however we’re needed. www.sonepar.com</w:t>
      </w:r>
    </w:p>
    <w:p w14:paraId="19E86559" w14:textId="77777777" w:rsidR="00DE7948" w:rsidRPr="00857683" w:rsidRDefault="00DE7948" w:rsidP="00232397">
      <w:pPr>
        <w:rPr>
          <w:rFonts w:ascii="Arial" w:hAnsi="Arial" w:cs="Arial"/>
          <w:sz w:val="20"/>
          <w:szCs w:val="20"/>
        </w:rPr>
      </w:pPr>
    </w:p>
    <w:p w14:paraId="7D06E908" w14:textId="77777777" w:rsidR="00202C5C" w:rsidRPr="00857683" w:rsidRDefault="00202C5C" w:rsidP="00EB76EB">
      <w:pPr>
        <w:rPr>
          <w:rFonts w:ascii="Arial" w:hAnsi="Arial" w:cs="Arial"/>
          <w:sz w:val="20"/>
          <w:szCs w:val="20"/>
        </w:rPr>
      </w:pPr>
    </w:p>
    <w:p w14:paraId="50DE3728" w14:textId="77777777" w:rsidR="00202C5C" w:rsidRPr="005D39C2" w:rsidRDefault="00202C5C" w:rsidP="00EB76EB">
      <w:pPr>
        <w:rPr>
          <w:rFonts w:ascii="Arial" w:hAnsi="Arial" w:cs="Arial"/>
          <w:b/>
          <w:bCs/>
          <w:sz w:val="20"/>
          <w:szCs w:val="20"/>
        </w:rPr>
      </w:pPr>
      <w:r w:rsidRPr="005D39C2">
        <w:rPr>
          <w:rFonts w:ascii="Arial" w:hAnsi="Arial" w:cs="Arial"/>
          <w:b/>
          <w:bCs/>
          <w:sz w:val="20"/>
          <w:szCs w:val="20"/>
        </w:rPr>
        <w:t>Mayflex’s Directors:</w:t>
      </w:r>
    </w:p>
    <w:bookmarkEnd w:id="0"/>
    <w:p w14:paraId="77F6D82A" w14:textId="77777777" w:rsidR="00202C5C" w:rsidRPr="00857683" w:rsidRDefault="00202C5C" w:rsidP="00EB76EB">
      <w:pPr>
        <w:rPr>
          <w:rFonts w:ascii="Arial" w:hAnsi="Arial" w:cs="Arial"/>
          <w:sz w:val="20"/>
          <w:szCs w:val="20"/>
        </w:rPr>
      </w:pPr>
      <w:r w:rsidRPr="00857683">
        <w:rPr>
          <w:rFonts w:ascii="Arial" w:hAnsi="Arial" w:cs="Arial"/>
          <w:sz w:val="20"/>
          <w:szCs w:val="20"/>
        </w:rPr>
        <w:t>Andrew Percival, Managing Director</w:t>
      </w:r>
    </w:p>
    <w:p w14:paraId="53CFACE8" w14:textId="62393EB9" w:rsidR="00202C5C" w:rsidRPr="00857683" w:rsidRDefault="00FD7173" w:rsidP="00EB76EB">
      <w:pPr>
        <w:rPr>
          <w:rFonts w:ascii="Arial" w:hAnsi="Arial" w:cs="Arial"/>
          <w:sz w:val="20"/>
          <w:szCs w:val="20"/>
        </w:rPr>
      </w:pPr>
      <w:r>
        <w:rPr>
          <w:rFonts w:ascii="Arial" w:hAnsi="Arial" w:cs="Arial"/>
          <w:sz w:val="20"/>
          <w:szCs w:val="20"/>
        </w:rPr>
        <w:t>Israr Ghulam</w:t>
      </w:r>
      <w:r w:rsidR="00202C5C" w:rsidRPr="00857683">
        <w:rPr>
          <w:rFonts w:ascii="Arial" w:hAnsi="Arial" w:cs="Arial"/>
          <w:sz w:val="20"/>
          <w:szCs w:val="20"/>
        </w:rPr>
        <w:t>, Finance Director</w:t>
      </w:r>
    </w:p>
    <w:p w14:paraId="13C93CAD" w14:textId="1328AE7B" w:rsidR="007273E9" w:rsidRPr="00857683" w:rsidRDefault="007273E9" w:rsidP="00EB76EB">
      <w:pPr>
        <w:rPr>
          <w:rFonts w:ascii="Arial" w:hAnsi="Arial" w:cs="Arial"/>
          <w:sz w:val="20"/>
          <w:szCs w:val="20"/>
        </w:rPr>
      </w:pPr>
      <w:r w:rsidRPr="00857683">
        <w:rPr>
          <w:rFonts w:ascii="Arial" w:hAnsi="Arial" w:cs="Arial"/>
          <w:sz w:val="20"/>
          <w:szCs w:val="20"/>
        </w:rPr>
        <w:t>Ross McLetchie, Sales Director</w:t>
      </w:r>
    </w:p>
    <w:p w14:paraId="61291E9D" w14:textId="77777777" w:rsidR="00202C5C" w:rsidRPr="00857683" w:rsidRDefault="00202C5C" w:rsidP="00EB76EB">
      <w:pPr>
        <w:rPr>
          <w:rFonts w:ascii="Arial" w:hAnsi="Arial" w:cs="Arial"/>
          <w:sz w:val="20"/>
          <w:szCs w:val="20"/>
        </w:rPr>
      </w:pPr>
      <w:r w:rsidRPr="00857683">
        <w:rPr>
          <w:rFonts w:ascii="Arial" w:hAnsi="Arial" w:cs="Arial"/>
          <w:sz w:val="20"/>
          <w:szCs w:val="20"/>
        </w:rPr>
        <w:t>Jason Rudge, Commercial Procurement Director</w:t>
      </w:r>
    </w:p>
    <w:p w14:paraId="0188612E" w14:textId="60CCE570" w:rsidR="00202C5C" w:rsidRPr="00857683" w:rsidRDefault="004F033A" w:rsidP="00EB76EB">
      <w:pPr>
        <w:rPr>
          <w:rFonts w:ascii="Arial" w:hAnsi="Arial" w:cs="Arial"/>
          <w:sz w:val="20"/>
          <w:szCs w:val="20"/>
        </w:rPr>
      </w:pPr>
      <w:r>
        <w:rPr>
          <w:rFonts w:ascii="Arial" w:hAnsi="Arial" w:cs="Arial"/>
          <w:sz w:val="20"/>
          <w:szCs w:val="20"/>
        </w:rPr>
        <w:t>Sam Baldwin</w:t>
      </w:r>
      <w:r w:rsidR="00202C5C" w:rsidRPr="00857683">
        <w:rPr>
          <w:rFonts w:ascii="Arial" w:hAnsi="Arial" w:cs="Arial"/>
          <w:sz w:val="20"/>
          <w:szCs w:val="20"/>
        </w:rPr>
        <w:t xml:space="preserve">, </w:t>
      </w:r>
      <w:r w:rsidR="001D0E84">
        <w:rPr>
          <w:rFonts w:ascii="Arial" w:hAnsi="Arial" w:cs="Arial"/>
          <w:sz w:val="20"/>
          <w:szCs w:val="20"/>
        </w:rPr>
        <w:t xml:space="preserve">Operations and Services </w:t>
      </w:r>
      <w:r w:rsidR="00202C5C" w:rsidRPr="00857683">
        <w:rPr>
          <w:rFonts w:ascii="Arial" w:hAnsi="Arial" w:cs="Arial"/>
          <w:sz w:val="20"/>
          <w:szCs w:val="20"/>
        </w:rPr>
        <w:t>Director</w:t>
      </w:r>
    </w:p>
    <w:p w14:paraId="6804C3A7" w14:textId="77777777" w:rsidR="00202C5C" w:rsidRPr="00857683" w:rsidRDefault="00202C5C" w:rsidP="00EB76EB">
      <w:pPr>
        <w:rPr>
          <w:rFonts w:ascii="Arial" w:hAnsi="Arial" w:cs="Arial"/>
          <w:sz w:val="20"/>
          <w:szCs w:val="20"/>
        </w:rPr>
      </w:pPr>
      <w:r w:rsidRPr="00857683">
        <w:rPr>
          <w:rFonts w:ascii="Arial" w:hAnsi="Arial" w:cs="Arial"/>
          <w:sz w:val="20"/>
          <w:szCs w:val="20"/>
        </w:rPr>
        <w:t>Clare Lundberg, HR Director</w:t>
      </w:r>
    </w:p>
    <w:p w14:paraId="19D2C260" w14:textId="3A1B90F3" w:rsidR="00202C5C" w:rsidRPr="00857683" w:rsidRDefault="00202C5C" w:rsidP="00EB76EB">
      <w:pPr>
        <w:rPr>
          <w:rFonts w:ascii="Arial" w:hAnsi="Arial" w:cs="Arial"/>
          <w:sz w:val="20"/>
          <w:szCs w:val="20"/>
        </w:rPr>
      </w:pPr>
      <w:r w:rsidRPr="00857683">
        <w:rPr>
          <w:rFonts w:ascii="Arial" w:hAnsi="Arial" w:cs="Arial"/>
          <w:sz w:val="20"/>
          <w:szCs w:val="20"/>
        </w:rPr>
        <w:t xml:space="preserve">Nadeen </w:t>
      </w:r>
      <w:r w:rsidR="00C36757">
        <w:rPr>
          <w:rFonts w:ascii="Arial" w:hAnsi="Arial" w:cs="Arial"/>
          <w:sz w:val="20"/>
          <w:szCs w:val="20"/>
        </w:rPr>
        <w:t>Bilgin</w:t>
      </w:r>
      <w:r w:rsidRPr="00857683">
        <w:rPr>
          <w:rFonts w:ascii="Arial" w:hAnsi="Arial" w:cs="Arial"/>
          <w:sz w:val="20"/>
          <w:szCs w:val="20"/>
        </w:rPr>
        <w:t>, International Sales Director</w:t>
      </w:r>
    </w:p>
    <w:p w14:paraId="4577A09C" w14:textId="77777777" w:rsidR="00202C5C" w:rsidRPr="00857683" w:rsidRDefault="00202C5C" w:rsidP="00EB76EB">
      <w:pPr>
        <w:rPr>
          <w:rFonts w:ascii="Arial" w:hAnsi="Arial" w:cs="Arial"/>
          <w:sz w:val="20"/>
          <w:szCs w:val="20"/>
        </w:rPr>
      </w:pPr>
    </w:p>
    <w:p w14:paraId="1959624E" w14:textId="77777777" w:rsidR="00202C5C" w:rsidRPr="00857683" w:rsidRDefault="00202C5C" w:rsidP="00EB76EB">
      <w:pPr>
        <w:rPr>
          <w:rFonts w:ascii="Arial" w:hAnsi="Arial" w:cs="Arial"/>
          <w:sz w:val="20"/>
          <w:szCs w:val="20"/>
        </w:rPr>
      </w:pPr>
    </w:p>
    <w:p w14:paraId="151D17D1" w14:textId="77777777" w:rsidR="00202C5C" w:rsidRPr="00857683" w:rsidRDefault="00202C5C" w:rsidP="00EB76EB">
      <w:pPr>
        <w:rPr>
          <w:rFonts w:ascii="Arial" w:hAnsi="Arial" w:cs="Arial"/>
          <w:b/>
          <w:color w:val="000000"/>
          <w:sz w:val="20"/>
          <w:szCs w:val="20"/>
        </w:rPr>
      </w:pPr>
      <w:r w:rsidRPr="00857683">
        <w:rPr>
          <w:rFonts w:ascii="Arial" w:hAnsi="Arial" w:cs="Arial"/>
          <w:b/>
          <w:color w:val="000000"/>
          <w:sz w:val="20"/>
          <w:szCs w:val="20"/>
          <w:u w:val="single"/>
        </w:rPr>
        <w:t>Further Information:</w:t>
      </w:r>
    </w:p>
    <w:p w14:paraId="1827595C" w14:textId="35BAC295" w:rsidR="00202C5C" w:rsidRPr="00857683" w:rsidRDefault="001D0E84" w:rsidP="00EB76EB">
      <w:pPr>
        <w:rPr>
          <w:rFonts w:ascii="Arial" w:hAnsi="Arial" w:cs="Arial"/>
          <w:i/>
          <w:color w:val="000000"/>
          <w:sz w:val="20"/>
          <w:szCs w:val="20"/>
        </w:rPr>
      </w:pPr>
      <w:r>
        <w:rPr>
          <w:rFonts w:ascii="Arial" w:hAnsi="Arial" w:cs="Arial"/>
          <w:color w:val="000000"/>
          <w:sz w:val="20"/>
          <w:szCs w:val="20"/>
        </w:rPr>
        <w:t xml:space="preserve">Tracey </w:t>
      </w:r>
      <w:r w:rsidR="00704FEC">
        <w:rPr>
          <w:rFonts w:ascii="Arial" w:hAnsi="Arial" w:cs="Arial"/>
          <w:color w:val="000000"/>
          <w:sz w:val="20"/>
          <w:szCs w:val="20"/>
        </w:rPr>
        <w:t>Kernaghan</w:t>
      </w:r>
    </w:p>
    <w:p w14:paraId="389BED3F" w14:textId="488433DA" w:rsidR="00202C5C" w:rsidRPr="00857683" w:rsidRDefault="00202C5C" w:rsidP="00EB76EB">
      <w:pPr>
        <w:rPr>
          <w:rFonts w:ascii="Arial" w:hAnsi="Arial" w:cs="Arial"/>
          <w:i/>
          <w:color w:val="000000"/>
          <w:sz w:val="20"/>
          <w:szCs w:val="20"/>
        </w:rPr>
      </w:pPr>
      <w:r w:rsidRPr="00857683">
        <w:rPr>
          <w:rFonts w:ascii="Arial" w:hAnsi="Arial" w:cs="Arial"/>
          <w:color w:val="000000"/>
          <w:sz w:val="20"/>
          <w:szCs w:val="20"/>
        </w:rPr>
        <w:t xml:space="preserve">Marketing </w:t>
      </w:r>
      <w:r w:rsidR="001D0E84">
        <w:rPr>
          <w:rFonts w:ascii="Arial" w:hAnsi="Arial" w:cs="Arial"/>
          <w:color w:val="000000"/>
          <w:sz w:val="20"/>
          <w:szCs w:val="20"/>
        </w:rPr>
        <w:t>Manager</w:t>
      </w:r>
    </w:p>
    <w:p w14:paraId="50E96706" w14:textId="77777777" w:rsidR="00202C5C" w:rsidRPr="00857683" w:rsidRDefault="00202C5C" w:rsidP="00EB76EB">
      <w:pPr>
        <w:rPr>
          <w:rFonts w:ascii="Arial" w:hAnsi="Arial" w:cs="Arial"/>
          <w:b/>
          <w:i/>
          <w:color w:val="000000"/>
          <w:sz w:val="20"/>
          <w:szCs w:val="20"/>
        </w:rPr>
      </w:pPr>
      <w:r w:rsidRPr="00857683">
        <w:rPr>
          <w:rFonts w:ascii="Arial" w:hAnsi="Arial" w:cs="Arial"/>
          <w:b/>
          <w:color w:val="000000"/>
          <w:sz w:val="20"/>
          <w:szCs w:val="20"/>
        </w:rPr>
        <w:t>Mayflex</w:t>
      </w:r>
    </w:p>
    <w:p w14:paraId="2522228E" w14:textId="46A40A7E" w:rsidR="00202C5C" w:rsidRPr="00857683" w:rsidRDefault="00202C5C" w:rsidP="00EB76EB">
      <w:pPr>
        <w:rPr>
          <w:rFonts w:ascii="Arial" w:hAnsi="Arial" w:cs="Arial"/>
          <w:i/>
          <w:color w:val="000000"/>
          <w:sz w:val="20"/>
          <w:szCs w:val="20"/>
        </w:rPr>
      </w:pPr>
      <w:r w:rsidRPr="00857683">
        <w:rPr>
          <w:rFonts w:ascii="Arial" w:hAnsi="Arial" w:cs="Arial"/>
          <w:color w:val="000000"/>
          <w:sz w:val="20"/>
          <w:szCs w:val="20"/>
        </w:rPr>
        <w:t>Tel: +44 (0)</w:t>
      </w:r>
      <w:r w:rsidR="00422A06">
        <w:rPr>
          <w:rFonts w:ascii="Arial" w:hAnsi="Arial" w:cs="Arial"/>
          <w:color w:val="000000"/>
          <w:sz w:val="20"/>
          <w:szCs w:val="20"/>
        </w:rPr>
        <w:t>7714 740881</w:t>
      </w:r>
    </w:p>
    <w:p w14:paraId="29945F1B" w14:textId="1C34B68B" w:rsidR="00202C5C" w:rsidRPr="00857683" w:rsidRDefault="00202C5C" w:rsidP="00EB76EB">
      <w:pPr>
        <w:rPr>
          <w:rStyle w:val="Hyperlink"/>
          <w:rFonts w:ascii="Arial" w:hAnsi="Arial" w:cs="Arial"/>
          <w:i/>
          <w:sz w:val="20"/>
          <w:szCs w:val="20"/>
        </w:rPr>
      </w:pPr>
      <w:r w:rsidRPr="00857683">
        <w:rPr>
          <w:rFonts w:ascii="Arial" w:hAnsi="Arial" w:cs="Arial"/>
          <w:color w:val="000000"/>
          <w:sz w:val="20"/>
          <w:szCs w:val="20"/>
        </w:rPr>
        <w:t xml:space="preserve">Email: </w:t>
      </w:r>
      <w:r w:rsidR="001D0E84">
        <w:rPr>
          <w:rFonts w:ascii="Arial" w:hAnsi="Arial" w:cs="Arial"/>
          <w:color w:val="000000"/>
          <w:sz w:val="20"/>
          <w:szCs w:val="20"/>
        </w:rPr>
        <w:t>tracey.</w:t>
      </w:r>
      <w:r w:rsidR="00704FEC">
        <w:rPr>
          <w:rFonts w:ascii="Arial" w:hAnsi="Arial" w:cs="Arial"/>
          <w:color w:val="000000"/>
          <w:sz w:val="20"/>
          <w:szCs w:val="20"/>
        </w:rPr>
        <w:t>kernaghan</w:t>
      </w:r>
      <w:r w:rsidRPr="00857683">
        <w:rPr>
          <w:rFonts w:ascii="Arial" w:hAnsi="Arial" w:cs="Arial"/>
          <w:color w:val="000000"/>
          <w:sz w:val="20"/>
          <w:szCs w:val="20"/>
        </w:rPr>
        <w:t>@mayflex.com</w:t>
      </w:r>
    </w:p>
    <w:p w14:paraId="3C114728" w14:textId="77777777" w:rsidR="00202C5C" w:rsidRPr="00857683" w:rsidRDefault="00202C5C" w:rsidP="00EB76EB">
      <w:pPr>
        <w:rPr>
          <w:rFonts w:ascii="Arial" w:hAnsi="Arial" w:cs="Arial"/>
          <w:sz w:val="20"/>
          <w:szCs w:val="20"/>
        </w:rPr>
      </w:pPr>
      <w:r w:rsidRPr="00857683">
        <w:rPr>
          <w:rStyle w:val="Hyperlink"/>
          <w:rFonts w:ascii="Arial" w:hAnsi="Arial" w:cs="Arial"/>
          <w:i/>
          <w:color w:val="000000"/>
          <w:sz w:val="20"/>
          <w:szCs w:val="20"/>
        </w:rPr>
        <w:t>Web:</w:t>
      </w:r>
      <w:r w:rsidRPr="00857683">
        <w:rPr>
          <w:rStyle w:val="Hyperlink"/>
          <w:rFonts w:ascii="Arial" w:hAnsi="Arial" w:cs="Arial"/>
          <w:i/>
          <w:sz w:val="20"/>
          <w:szCs w:val="20"/>
        </w:rPr>
        <w:t xml:space="preserve"> www.mayflex.com</w:t>
      </w:r>
    </w:p>
    <w:sectPr w:rsidR="00202C5C" w:rsidRPr="00857683" w:rsidSect="00EB76EB">
      <w:headerReference w:type="even" r:id="rId25"/>
      <w:headerReference w:type="default" r:id="rId26"/>
      <w:footerReference w:type="even" r:id="rId27"/>
      <w:footerReference w:type="default" r:id="rId28"/>
      <w:headerReference w:type="first" r:id="rId29"/>
      <w:footerReference w:type="first" r:id="rId30"/>
      <w:pgSz w:w="11907" w:h="16840" w:code="9"/>
      <w:pgMar w:top="1440" w:right="1440" w:bottom="1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8BFE" w14:textId="77777777" w:rsidR="00625C40" w:rsidRDefault="00625C40">
      <w:r>
        <w:separator/>
      </w:r>
    </w:p>
  </w:endnote>
  <w:endnote w:type="continuationSeparator" w:id="0">
    <w:p w14:paraId="229E078A" w14:textId="77777777" w:rsidR="00625C40" w:rsidRDefault="00625C40">
      <w:r>
        <w:continuationSeparator/>
      </w:r>
    </w:p>
  </w:endnote>
  <w:endnote w:type="continuationNotice" w:id="1">
    <w:p w14:paraId="7EF6F6AC" w14:textId="77777777" w:rsidR="00625C40" w:rsidRDefault="00625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53B4" w14:textId="77777777" w:rsidR="00A54427" w:rsidRDefault="00A5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EA6B" w14:textId="77777777" w:rsidR="007438A8" w:rsidRPr="00083A51" w:rsidRDefault="00C81808" w:rsidP="007438A8">
    <w:pPr>
      <w:pStyle w:val="Footer"/>
      <w:rPr>
        <w:rFonts w:ascii="Arial" w:hAnsi="Arial" w:cs="Arial"/>
      </w:rPr>
    </w:pPr>
    <w:r w:rsidRPr="00083A51">
      <w:rPr>
        <w:rFonts w:ascii="Arial" w:hAnsi="Arial" w:cs="Arial"/>
      </w:rPr>
      <w:t>:</w:t>
    </w:r>
    <w:r w:rsidRPr="00083A51">
      <w:rPr>
        <w:rFonts w:ascii="Arial" w:hAnsi="Arial" w:cs="Arial"/>
      </w:rPr>
      <w:tab/>
    </w:r>
    <w:r w:rsidRPr="00083A51">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28CA" w14:textId="77777777" w:rsidR="00A54427" w:rsidRDefault="00A5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5E0E" w14:textId="77777777" w:rsidR="00625C40" w:rsidRDefault="00625C40">
      <w:r>
        <w:separator/>
      </w:r>
    </w:p>
  </w:footnote>
  <w:footnote w:type="continuationSeparator" w:id="0">
    <w:p w14:paraId="04DA3C63" w14:textId="77777777" w:rsidR="00625C40" w:rsidRDefault="00625C40">
      <w:r>
        <w:continuationSeparator/>
      </w:r>
    </w:p>
  </w:footnote>
  <w:footnote w:type="continuationNotice" w:id="1">
    <w:p w14:paraId="3CD47951" w14:textId="77777777" w:rsidR="00625C40" w:rsidRDefault="00625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1E95" w14:textId="77777777" w:rsidR="00A54427" w:rsidRDefault="00A5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EB69" w14:textId="27660EC8" w:rsidR="007438A8" w:rsidRDefault="00202C5C">
    <w:pPr>
      <w:pStyle w:val="Header"/>
      <w:jc w:val="right"/>
    </w:pPr>
    <w:r>
      <w:rPr>
        <w:noProof/>
      </w:rPr>
      <w:drawing>
        <wp:anchor distT="0" distB="0" distL="114300" distR="114300" simplePos="0" relativeHeight="251658240" behindDoc="0" locked="0" layoutInCell="1" allowOverlap="1" wp14:anchorId="50AFD05B" wp14:editId="03D90FC0">
          <wp:simplePos x="0" y="0"/>
          <wp:positionH relativeFrom="column">
            <wp:posOffset>-617855</wp:posOffset>
          </wp:positionH>
          <wp:positionV relativeFrom="paragraph">
            <wp:posOffset>-57150</wp:posOffset>
          </wp:positionV>
          <wp:extent cx="1684655" cy="479425"/>
          <wp:effectExtent l="0" t="0" r="0" b="0"/>
          <wp:wrapSquare wrapText="bothSides"/>
          <wp:docPr id="3" name="Picture 3" descr="All Togethe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Together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427">
      <w:rPr>
        <w:noProof/>
      </w:rPr>
      <w:drawing>
        <wp:inline distT="0" distB="0" distL="0" distR="0" wp14:anchorId="1151D072" wp14:editId="4A15C826">
          <wp:extent cx="1616528" cy="473659"/>
          <wp:effectExtent l="0" t="0" r="3175" b="3175"/>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flex_A Sonepar Company_final_RGB.jpg"/>
                  <pic:cNvPicPr/>
                </pic:nvPicPr>
                <pic:blipFill>
                  <a:blip r:embed="rId2">
                    <a:extLst>
                      <a:ext uri="{28A0092B-C50C-407E-A947-70E740481C1C}">
                        <a14:useLocalDpi xmlns:a14="http://schemas.microsoft.com/office/drawing/2010/main" val="0"/>
                      </a:ext>
                    </a:extLst>
                  </a:blip>
                  <a:stretch>
                    <a:fillRect/>
                  </a:stretch>
                </pic:blipFill>
                <pic:spPr>
                  <a:xfrm>
                    <a:off x="0" y="0"/>
                    <a:ext cx="1651686" cy="4839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5507" w14:textId="77777777" w:rsidR="00A54427" w:rsidRDefault="00A5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3265"/>
    <w:multiLevelType w:val="hybridMultilevel"/>
    <w:tmpl w:val="1954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61D0"/>
    <w:multiLevelType w:val="hybridMultilevel"/>
    <w:tmpl w:val="6386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40135B0"/>
    <w:multiLevelType w:val="hybridMultilevel"/>
    <w:tmpl w:val="65503DFC"/>
    <w:lvl w:ilvl="0" w:tplc="C6E261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B24DC"/>
    <w:multiLevelType w:val="hybridMultilevel"/>
    <w:tmpl w:val="74D24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7018431">
    <w:abstractNumId w:val="0"/>
  </w:num>
  <w:num w:numId="2" w16cid:durableId="424964546">
    <w:abstractNumId w:val="3"/>
  </w:num>
  <w:num w:numId="3" w16cid:durableId="929891034">
    <w:abstractNumId w:val="2"/>
  </w:num>
  <w:num w:numId="4" w16cid:durableId="35947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5C"/>
    <w:rsid w:val="000004DF"/>
    <w:rsid w:val="00001216"/>
    <w:rsid w:val="0000205C"/>
    <w:rsid w:val="00003776"/>
    <w:rsid w:val="00004EF3"/>
    <w:rsid w:val="0000619C"/>
    <w:rsid w:val="000062AA"/>
    <w:rsid w:val="00006BA1"/>
    <w:rsid w:val="0001198E"/>
    <w:rsid w:val="00013A7F"/>
    <w:rsid w:val="00023234"/>
    <w:rsid w:val="00023D77"/>
    <w:rsid w:val="0002401B"/>
    <w:rsid w:val="00026105"/>
    <w:rsid w:val="000263DD"/>
    <w:rsid w:val="00026EBF"/>
    <w:rsid w:val="00030857"/>
    <w:rsid w:val="000320D6"/>
    <w:rsid w:val="0003223E"/>
    <w:rsid w:val="000332CD"/>
    <w:rsid w:val="00043669"/>
    <w:rsid w:val="000456C4"/>
    <w:rsid w:val="000577C2"/>
    <w:rsid w:val="0005796F"/>
    <w:rsid w:val="000601EB"/>
    <w:rsid w:val="00060BA2"/>
    <w:rsid w:val="00060E0A"/>
    <w:rsid w:val="00061A66"/>
    <w:rsid w:val="0006259D"/>
    <w:rsid w:val="000647CC"/>
    <w:rsid w:val="00065153"/>
    <w:rsid w:val="000655E5"/>
    <w:rsid w:val="000667FA"/>
    <w:rsid w:val="00067057"/>
    <w:rsid w:val="00067A49"/>
    <w:rsid w:val="00070978"/>
    <w:rsid w:val="00070E09"/>
    <w:rsid w:val="0007315C"/>
    <w:rsid w:val="00073ABA"/>
    <w:rsid w:val="00085F03"/>
    <w:rsid w:val="0009304E"/>
    <w:rsid w:val="00096F23"/>
    <w:rsid w:val="000A077C"/>
    <w:rsid w:val="000A2F70"/>
    <w:rsid w:val="000A43B2"/>
    <w:rsid w:val="000A4E59"/>
    <w:rsid w:val="000A566F"/>
    <w:rsid w:val="000A603E"/>
    <w:rsid w:val="000B0E2A"/>
    <w:rsid w:val="000B1002"/>
    <w:rsid w:val="000B1B6F"/>
    <w:rsid w:val="000B3BB6"/>
    <w:rsid w:val="000B5D19"/>
    <w:rsid w:val="000C27D0"/>
    <w:rsid w:val="000C3B5F"/>
    <w:rsid w:val="000C41C1"/>
    <w:rsid w:val="000C7AAF"/>
    <w:rsid w:val="000C7D24"/>
    <w:rsid w:val="000D15C3"/>
    <w:rsid w:val="000D3115"/>
    <w:rsid w:val="000D3C61"/>
    <w:rsid w:val="000D4F8B"/>
    <w:rsid w:val="000D73A3"/>
    <w:rsid w:val="000E09B7"/>
    <w:rsid w:val="000E517B"/>
    <w:rsid w:val="000E7B3A"/>
    <w:rsid w:val="000E7CED"/>
    <w:rsid w:val="000F20FA"/>
    <w:rsid w:val="000F4DDF"/>
    <w:rsid w:val="000F5F18"/>
    <w:rsid w:val="000F7766"/>
    <w:rsid w:val="001006A0"/>
    <w:rsid w:val="00100B78"/>
    <w:rsid w:val="00101D55"/>
    <w:rsid w:val="00103C14"/>
    <w:rsid w:val="00107DFC"/>
    <w:rsid w:val="00113044"/>
    <w:rsid w:val="00114687"/>
    <w:rsid w:val="001167E1"/>
    <w:rsid w:val="00116C46"/>
    <w:rsid w:val="00121BE9"/>
    <w:rsid w:val="00123CD1"/>
    <w:rsid w:val="00126602"/>
    <w:rsid w:val="00127E2A"/>
    <w:rsid w:val="001317EA"/>
    <w:rsid w:val="00132021"/>
    <w:rsid w:val="001348A9"/>
    <w:rsid w:val="00137726"/>
    <w:rsid w:val="001411AB"/>
    <w:rsid w:val="00142544"/>
    <w:rsid w:val="00143B06"/>
    <w:rsid w:val="00147980"/>
    <w:rsid w:val="00156C78"/>
    <w:rsid w:val="00157AB6"/>
    <w:rsid w:val="00166961"/>
    <w:rsid w:val="00171072"/>
    <w:rsid w:val="00174AD7"/>
    <w:rsid w:val="00174B66"/>
    <w:rsid w:val="00180699"/>
    <w:rsid w:val="0018537C"/>
    <w:rsid w:val="001864A4"/>
    <w:rsid w:val="00187082"/>
    <w:rsid w:val="001902EE"/>
    <w:rsid w:val="00190906"/>
    <w:rsid w:val="00194009"/>
    <w:rsid w:val="001977FC"/>
    <w:rsid w:val="00197E2F"/>
    <w:rsid w:val="001A2EE4"/>
    <w:rsid w:val="001A5D37"/>
    <w:rsid w:val="001B0BED"/>
    <w:rsid w:val="001B0F2C"/>
    <w:rsid w:val="001B15DB"/>
    <w:rsid w:val="001B1C1D"/>
    <w:rsid w:val="001B2779"/>
    <w:rsid w:val="001B320A"/>
    <w:rsid w:val="001B4447"/>
    <w:rsid w:val="001B61CC"/>
    <w:rsid w:val="001C23E3"/>
    <w:rsid w:val="001C42DA"/>
    <w:rsid w:val="001D0E84"/>
    <w:rsid w:val="001E0708"/>
    <w:rsid w:val="001E1BEF"/>
    <w:rsid w:val="001E3252"/>
    <w:rsid w:val="001E34EF"/>
    <w:rsid w:val="001E4BA8"/>
    <w:rsid w:val="001E6855"/>
    <w:rsid w:val="001F0418"/>
    <w:rsid w:val="001F0EDE"/>
    <w:rsid w:val="001F1124"/>
    <w:rsid w:val="001F32C1"/>
    <w:rsid w:val="001F3D03"/>
    <w:rsid w:val="001F3E27"/>
    <w:rsid w:val="001F41BF"/>
    <w:rsid w:val="001F7789"/>
    <w:rsid w:val="00200EB2"/>
    <w:rsid w:val="00200F87"/>
    <w:rsid w:val="00202C5C"/>
    <w:rsid w:val="00204F52"/>
    <w:rsid w:val="002134FD"/>
    <w:rsid w:val="00217BA0"/>
    <w:rsid w:val="00221C0F"/>
    <w:rsid w:val="00232397"/>
    <w:rsid w:val="00234CEE"/>
    <w:rsid w:val="002359A8"/>
    <w:rsid w:val="002403FC"/>
    <w:rsid w:val="0024431F"/>
    <w:rsid w:val="0024492A"/>
    <w:rsid w:val="002614CC"/>
    <w:rsid w:val="00261AC9"/>
    <w:rsid w:val="00265181"/>
    <w:rsid w:val="00270730"/>
    <w:rsid w:val="002707B1"/>
    <w:rsid w:val="00282DBC"/>
    <w:rsid w:val="00284E59"/>
    <w:rsid w:val="00286DA7"/>
    <w:rsid w:val="0028762D"/>
    <w:rsid w:val="00291018"/>
    <w:rsid w:val="002948CC"/>
    <w:rsid w:val="002A1185"/>
    <w:rsid w:val="002A1DD4"/>
    <w:rsid w:val="002A20B3"/>
    <w:rsid w:val="002A5A12"/>
    <w:rsid w:val="002A7C12"/>
    <w:rsid w:val="002B1177"/>
    <w:rsid w:val="002B2111"/>
    <w:rsid w:val="002B2FB1"/>
    <w:rsid w:val="002B44E4"/>
    <w:rsid w:val="002B5942"/>
    <w:rsid w:val="002B6E90"/>
    <w:rsid w:val="002C0AC8"/>
    <w:rsid w:val="002C544C"/>
    <w:rsid w:val="002D046B"/>
    <w:rsid w:val="002E382B"/>
    <w:rsid w:val="002E4ACE"/>
    <w:rsid w:val="002E56E6"/>
    <w:rsid w:val="002F7CD9"/>
    <w:rsid w:val="00300003"/>
    <w:rsid w:val="00303BC5"/>
    <w:rsid w:val="003065CF"/>
    <w:rsid w:val="00316AFB"/>
    <w:rsid w:val="00320D14"/>
    <w:rsid w:val="00322A6C"/>
    <w:rsid w:val="00322D6F"/>
    <w:rsid w:val="003247AF"/>
    <w:rsid w:val="00324BB5"/>
    <w:rsid w:val="003250CA"/>
    <w:rsid w:val="00326DAD"/>
    <w:rsid w:val="003279F1"/>
    <w:rsid w:val="00330474"/>
    <w:rsid w:val="00331EAF"/>
    <w:rsid w:val="00334273"/>
    <w:rsid w:val="003369C2"/>
    <w:rsid w:val="003425F0"/>
    <w:rsid w:val="00342A2E"/>
    <w:rsid w:val="0034391C"/>
    <w:rsid w:val="003451F5"/>
    <w:rsid w:val="003459BF"/>
    <w:rsid w:val="0034643B"/>
    <w:rsid w:val="00346CBC"/>
    <w:rsid w:val="00347789"/>
    <w:rsid w:val="003527F7"/>
    <w:rsid w:val="0035479A"/>
    <w:rsid w:val="00354BC4"/>
    <w:rsid w:val="00361667"/>
    <w:rsid w:val="00362F3B"/>
    <w:rsid w:val="003673FD"/>
    <w:rsid w:val="00367BF3"/>
    <w:rsid w:val="00370398"/>
    <w:rsid w:val="00374F5E"/>
    <w:rsid w:val="0038484D"/>
    <w:rsid w:val="00385701"/>
    <w:rsid w:val="00387953"/>
    <w:rsid w:val="00392A06"/>
    <w:rsid w:val="0039567D"/>
    <w:rsid w:val="003B06AF"/>
    <w:rsid w:val="003B1116"/>
    <w:rsid w:val="003B4D3D"/>
    <w:rsid w:val="003B4FD2"/>
    <w:rsid w:val="003B57D5"/>
    <w:rsid w:val="003B7137"/>
    <w:rsid w:val="003B7D2D"/>
    <w:rsid w:val="003C2C74"/>
    <w:rsid w:val="003C45A1"/>
    <w:rsid w:val="003C7F14"/>
    <w:rsid w:val="003D11E3"/>
    <w:rsid w:val="003D3EAC"/>
    <w:rsid w:val="003D505B"/>
    <w:rsid w:val="003E3DA4"/>
    <w:rsid w:val="003E49EE"/>
    <w:rsid w:val="003E6026"/>
    <w:rsid w:val="003E7FDE"/>
    <w:rsid w:val="003F113A"/>
    <w:rsid w:val="003F22C1"/>
    <w:rsid w:val="003F437B"/>
    <w:rsid w:val="003F4D73"/>
    <w:rsid w:val="003F5284"/>
    <w:rsid w:val="003F6CDF"/>
    <w:rsid w:val="004008B8"/>
    <w:rsid w:val="0040228B"/>
    <w:rsid w:val="004031DD"/>
    <w:rsid w:val="004031EC"/>
    <w:rsid w:val="00405D49"/>
    <w:rsid w:val="0041202C"/>
    <w:rsid w:val="00412F42"/>
    <w:rsid w:val="004144C1"/>
    <w:rsid w:val="0041760B"/>
    <w:rsid w:val="00421F1C"/>
    <w:rsid w:val="00422A06"/>
    <w:rsid w:val="00426B2B"/>
    <w:rsid w:val="00432492"/>
    <w:rsid w:val="00433279"/>
    <w:rsid w:val="00434AA5"/>
    <w:rsid w:val="004356E4"/>
    <w:rsid w:val="004357A9"/>
    <w:rsid w:val="00436A3F"/>
    <w:rsid w:val="00437865"/>
    <w:rsid w:val="004400D6"/>
    <w:rsid w:val="004404AC"/>
    <w:rsid w:val="004441A3"/>
    <w:rsid w:val="0044663D"/>
    <w:rsid w:val="0044766A"/>
    <w:rsid w:val="00454C35"/>
    <w:rsid w:val="00455A00"/>
    <w:rsid w:val="00456A50"/>
    <w:rsid w:val="0048036B"/>
    <w:rsid w:val="00480E7C"/>
    <w:rsid w:val="00481EDB"/>
    <w:rsid w:val="004831AD"/>
    <w:rsid w:val="00484A16"/>
    <w:rsid w:val="004862CA"/>
    <w:rsid w:val="004870C6"/>
    <w:rsid w:val="00490A48"/>
    <w:rsid w:val="00490EBC"/>
    <w:rsid w:val="00493526"/>
    <w:rsid w:val="00493F8F"/>
    <w:rsid w:val="00495D27"/>
    <w:rsid w:val="00497349"/>
    <w:rsid w:val="004A0F0F"/>
    <w:rsid w:val="004A13E4"/>
    <w:rsid w:val="004A14BE"/>
    <w:rsid w:val="004A3912"/>
    <w:rsid w:val="004A736C"/>
    <w:rsid w:val="004B07CE"/>
    <w:rsid w:val="004B10DB"/>
    <w:rsid w:val="004B348E"/>
    <w:rsid w:val="004B4BE0"/>
    <w:rsid w:val="004C0072"/>
    <w:rsid w:val="004C2405"/>
    <w:rsid w:val="004C2D6B"/>
    <w:rsid w:val="004C4155"/>
    <w:rsid w:val="004C5747"/>
    <w:rsid w:val="004C62A9"/>
    <w:rsid w:val="004D2BFF"/>
    <w:rsid w:val="004D3AAB"/>
    <w:rsid w:val="004D5460"/>
    <w:rsid w:val="004D62F8"/>
    <w:rsid w:val="004D69EA"/>
    <w:rsid w:val="004D6DAF"/>
    <w:rsid w:val="004E0C46"/>
    <w:rsid w:val="004F00B3"/>
    <w:rsid w:val="004F033A"/>
    <w:rsid w:val="004F0B5D"/>
    <w:rsid w:val="004F24BB"/>
    <w:rsid w:val="004F2AB9"/>
    <w:rsid w:val="004F388D"/>
    <w:rsid w:val="004F68A2"/>
    <w:rsid w:val="004F7F68"/>
    <w:rsid w:val="00502891"/>
    <w:rsid w:val="0050450B"/>
    <w:rsid w:val="00504C21"/>
    <w:rsid w:val="00506C83"/>
    <w:rsid w:val="00516484"/>
    <w:rsid w:val="005230D6"/>
    <w:rsid w:val="005274E3"/>
    <w:rsid w:val="00531E2C"/>
    <w:rsid w:val="0053386D"/>
    <w:rsid w:val="005423C0"/>
    <w:rsid w:val="00545DA2"/>
    <w:rsid w:val="00545F61"/>
    <w:rsid w:val="00546AC3"/>
    <w:rsid w:val="00547D18"/>
    <w:rsid w:val="0055766F"/>
    <w:rsid w:val="00561CB2"/>
    <w:rsid w:val="005637AB"/>
    <w:rsid w:val="005704D7"/>
    <w:rsid w:val="005711AA"/>
    <w:rsid w:val="00573CE3"/>
    <w:rsid w:val="00576480"/>
    <w:rsid w:val="00583237"/>
    <w:rsid w:val="00586783"/>
    <w:rsid w:val="00587624"/>
    <w:rsid w:val="005939EB"/>
    <w:rsid w:val="005951BA"/>
    <w:rsid w:val="005A2B27"/>
    <w:rsid w:val="005A79B0"/>
    <w:rsid w:val="005B1DAB"/>
    <w:rsid w:val="005B56A0"/>
    <w:rsid w:val="005B6ACE"/>
    <w:rsid w:val="005B7B9D"/>
    <w:rsid w:val="005C0B88"/>
    <w:rsid w:val="005C1E77"/>
    <w:rsid w:val="005C2CB3"/>
    <w:rsid w:val="005D13A5"/>
    <w:rsid w:val="005D39C2"/>
    <w:rsid w:val="005D47E1"/>
    <w:rsid w:val="005E0A92"/>
    <w:rsid w:val="005E2CE3"/>
    <w:rsid w:val="005E4D8E"/>
    <w:rsid w:val="005E500A"/>
    <w:rsid w:val="005F1610"/>
    <w:rsid w:val="005F1743"/>
    <w:rsid w:val="005F60B0"/>
    <w:rsid w:val="00600264"/>
    <w:rsid w:val="006003DE"/>
    <w:rsid w:val="00600A59"/>
    <w:rsid w:val="0060136A"/>
    <w:rsid w:val="006016B6"/>
    <w:rsid w:val="0060244C"/>
    <w:rsid w:val="00603E1D"/>
    <w:rsid w:val="00607424"/>
    <w:rsid w:val="0061292D"/>
    <w:rsid w:val="00613182"/>
    <w:rsid w:val="006159D0"/>
    <w:rsid w:val="006244D4"/>
    <w:rsid w:val="00624EE9"/>
    <w:rsid w:val="00625C40"/>
    <w:rsid w:val="0062608C"/>
    <w:rsid w:val="00626E2A"/>
    <w:rsid w:val="00630BD5"/>
    <w:rsid w:val="0063135C"/>
    <w:rsid w:val="00634382"/>
    <w:rsid w:val="006349D3"/>
    <w:rsid w:val="006429FF"/>
    <w:rsid w:val="006463C2"/>
    <w:rsid w:val="00646459"/>
    <w:rsid w:val="00650373"/>
    <w:rsid w:val="006503A5"/>
    <w:rsid w:val="00651E4C"/>
    <w:rsid w:val="00652555"/>
    <w:rsid w:val="006558AB"/>
    <w:rsid w:val="00657270"/>
    <w:rsid w:val="00657BD0"/>
    <w:rsid w:val="006610EB"/>
    <w:rsid w:val="006614E8"/>
    <w:rsid w:val="00662D77"/>
    <w:rsid w:val="00664399"/>
    <w:rsid w:val="00665F6C"/>
    <w:rsid w:val="0066651B"/>
    <w:rsid w:val="00666651"/>
    <w:rsid w:val="006724D4"/>
    <w:rsid w:val="006800F3"/>
    <w:rsid w:val="00683584"/>
    <w:rsid w:val="00684D2A"/>
    <w:rsid w:val="00686BD7"/>
    <w:rsid w:val="00690491"/>
    <w:rsid w:val="006929A4"/>
    <w:rsid w:val="00692D6E"/>
    <w:rsid w:val="00694871"/>
    <w:rsid w:val="00696A31"/>
    <w:rsid w:val="00696D43"/>
    <w:rsid w:val="006A0334"/>
    <w:rsid w:val="006A2486"/>
    <w:rsid w:val="006A32E8"/>
    <w:rsid w:val="006A3453"/>
    <w:rsid w:val="006A6761"/>
    <w:rsid w:val="006B3288"/>
    <w:rsid w:val="006B3F7B"/>
    <w:rsid w:val="006B55E1"/>
    <w:rsid w:val="006C01E7"/>
    <w:rsid w:val="006C0BF2"/>
    <w:rsid w:val="006C2842"/>
    <w:rsid w:val="006C3870"/>
    <w:rsid w:val="006C4A62"/>
    <w:rsid w:val="006C71EE"/>
    <w:rsid w:val="006D15C1"/>
    <w:rsid w:val="006D2816"/>
    <w:rsid w:val="006D44DB"/>
    <w:rsid w:val="006D72CC"/>
    <w:rsid w:val="006D7DAA"/>
    <w:rsid w:val="006E349C"/>
    <w:rsid w:val="006E62D0"/>
    <w:rsid w:val="006F1514"/>
    <w:rsid w:val="006F2957"/>
    <w:rsid w:val="006F31D8"/>
    <w:rsid w:val="006F538D"/>
    <w:rsid w:val="006F5A8F"/>
    <w:rsid w:val="006F7759"/>
    <w:rsid w:val="007023C4"/>
    <w:rsid w:val="00704CAD"/>
    <w:rsid w:val="00704F54"/>
    <w:rsid w:val="00704FEC"/>
    <w:rsid w:val="00706A24"/>
    <w:rsid w:val="00707FA1"/>
    <w:rsid w:val="00713DB3"/>
    <w:rsid w:val="0071451D"/>
    <w:rsid w:val="0072216F"/>
    <w:rsid w:val="00723BAD"/>
    <w:rsid w:val="007273E9"/>
    <w:rsid w:val="00734AF9"/>
    <w:rsid w:val="00735EA5"/>
    <w:rsid w:val="00741B68"/>
    <w:rsid w:val="007438A8"/>
    <w:rsid w:val="00752ACD"/>
    <w:rsid w:val="00757297"/>
    <w:rsid w:val="00762BBE"/>
    <w:rsid w:val="00764BA4"/>
    <w:rsid w:val="00765553"/>
    <w:rsid w:val="00766A41"/>
    <w:rsid w:val="00772171"/>
    <w:rsid w:val="00772860"/>
    <w:rsid w:val="00773826"/>
    <w:rsid w:val="00790BBD"/>
    <w:rsid w:val="00791317"/>
    <w:rsid w:val="0079310F"/>
    <w:rsid w:val="007A3A6A"/>
    <w:rsid w:val="007A4978"/>
    <w:rsid w:val="007A5B5D"/>
    <w:rsid w:val="007A62D2"/>
    <w:rsid w:val="007A7CDD"/>
    <w:rsid w:val="007B07AC"/>
    <w:rsid w:val="007B3EA0"/>
    <w:rsid w:val="007B7EBA"/>
    <w:rsid w:val="007C026C"/>
    <w:rsid w:val="007C362F"/>
    <w:rsid w:val="007C394A"/>
    <w:rsid w:val="007C66F2"/>
    <w:rsid w:val="007C6781"/>
    <w:rsid w:val="007C79D3"/>
    <w:rsid w:val="007D020F"/>
    <w:rsid w:val="007D2495"/>
    <w:rsid w:val="007D2AA0"/>
    <w:rsid w:val="007D3A22"/>
    <w:rsid w:val="007E1FA0"/>
    <w:rsid w:val="007E2833"/>
    <w:rsid w:val="007E6F42"/>
    <w:rsid w:val="007F24BE"/>
    <w:rsid w:val="007F396F"/>
    <w:rsid w:val="008005D9"/>
    <w:rsid w:val="00802175"/>
    <w:rsid w:val="00813994"/>
    <w:rsid w:val="00814978"/>
    <w:rsid w:val="008152D4"/>
    <w:rsid w:val="00815CAD"/>
    <w:rsid w:val="00821CC5"/>
    <w:rsid w:val="00823E75"/>
    <w:rsid w:val="0083337F"/>
    <w:rsid w:val="00835477"/>
    <w:rsid w:val="00837C72"/>
    <w:rsid w:val="00842148"/>
    <w:rsid w:val="008439E7"/>
    <w:rsid w:val="0084552E"/>
    <w:rsid w:val="00846782"/>
    <w:rsid w:val="008476F7"/>
    <w:rsid w:val="00850BEB"/>
    <w:rsid w:val="00852C4F"/>
    <w:rsid w:val="00852FA3"/>
    <w:rsid w:val="008535CD"/>
    <w:rsid w:val="008546F6"/>
    <w:rsid w:val="008558D9"/>
    <w:rsid w:val="00857683"/>
    <w:rsid w:val="00857EB3"/>
    <w:rsid w:val="008619C5"/>
    <w:rsid w:val="00864E1C"/>
    <w:rsid w:val="008650F1"/>
    <w:rsid w:val="00865D7B"/>
    <w:rsid w:val="008667FB"/>
    <w:rsid w:val="008708F6"/>
    <w:rsid w:val="00875614"/>
    <w:rsid w:val="00885F64"/>
    <w:rsid w:val="00891D0A"/>
    <w:rsid w:val="00897883"/>
    <w:rsid w:val="008A0F29"/>
    <w:rsid w:val="008A1CC0"/>
    <w:rsid w:val="008A3EE7"/>
    <w:rsid w:val="008A4CAC"/>
    <w:rsid w:val="008A51F5"/>
    <w:rsid w:val="008A7848"/>
    <w:rsid w:val="008B2F69"/>
    <w:rsid w:val="008B7B2C"/>
    <w:rsid w:val="008C5010"/>
    <w:rsid w:val="008C620F"/>
    <w:rsid w:val="008D233D"/>
    <w:rsid w:val="008D3027"/>
    <w:rsid w:val="008D3B65"/>
    <w:rsid w:val="008D4015"/>
    <w:rsid w:val="008D43EA"/>
    <w:rsid w:val="008D5B29"/>
    <w:rsid w:val="008E05F0"/>
    <w:rsid w:val="008E57D5"/>
    <w:rsid w:val="008E790B"/>
    <w:rsid w:val="008F0533"/>
    <w:rsid w:val="008F0BAC"/>
    <w:rsid w:val="008F2BF1"/>
    <w:rsid w:val="008F40A4"/>
    <w:rsid w:val="008F40F4"/>
    <w:rsid w:val="008F7D38"/>
    <w:rsid w:val="009071DE"/>
    <w:rsid w:val="00910AAB"/>
    <w:rsid w:val="0091331C"/>
    <w:rsid w:val="0091430D"/>
    <w:rsid w:val="009149B7"/>
    <w:rsid w:val="0091659E"/>
    <w:rsid w:val="009165D5"/>
    <w:rsid w:val="00917074"/>
    <w:rsid w:val="0091797B"/>
    <w:rsid w:val="00922416"/>
    <w:rsid w:val="00923C09"/>
    <w:rsid w:val="00925F16"/>
    <w:rsid w:val="00930174"/>
    <w:rsid w:val="00930237"/>
    <w:rsid w:val="00931E7D"/>
    <w:rsid w:val="0093294A"/>
    <w:rsid w:val="00935132"/>
    <w:rsid w:val="00937C4A"/>
    <w:rsid w:val="00937E70"/>
    <w:rsid w:val="009403FE"/>
    <w:rsid w:val="00943DF1"/>
    <w:rsid w:val="00946D66"/>
    <w:rsid w:val="009529AF"/>
    <w:rsid w:val="00953007"/>
    <w:rsid w:val="0095366D"/>
    <w:rsid w:val="00957DE7"/>
    <w:rsid w:val="00963431"/>
    <w:rsid w:val="00963E0C"/>
    <w:rsid w:val="0096545C"/>
    <w:rsid w:val="00974918"/>
    <w:rsid w:val="009756B1"/>
    <w:rsid w:val="00980AD5"/>
    <w:rsid w:val="00984F44"/>
    <w:rsid w:val="009868E8"/>
    <w:rsid w:val="009922C7"/>
    <w:rsid w:val="00994DEF"/>
    <w:rsid w:val="00996E61"/>
    <w:rsid w:val="009A36AD"/>
    <w:rsid w:val="009A36BD"/>
    <w:rsid w:val="009A6A04"/>
    <w:rsid w:val="009B21C5"/>
    <w:rsid w:val="009B23FC"/>
    <w:rsid w:val="009B336A"/>
    <w:rsid w:val="009B4ABF"/>
    <w:rsid w:val="009C2654"/>
    <w:rsid w:val="009C2827"/>
    <w:rsid w:val="009C5D42"/>
    <w:rsid w:val="009D07BB"/>
    <w:rsid w:val="009D18DF"/>
    <w:rsid w:val="009D5AC2"/>
    <w:rsid w:val="009E087B"/>
    <w:rsid w:val="009E5456"/>
    <w:rsid w:val="009E7CD3"/>
    <w:rsid w:val="009E7E26"/>
    <w:rsid w:val="009F138C"/>
    <w:rsid w:val="009F6C4A"/>
    <w:rsid w:val="009F786B"/>
    <w:rsid w:val="009F7A65"/>
    <w:rsid w:val="00A04033"/>
    <w:rsid w:val="00A10695"/>
    <w:rsid w:val="00A10A10"/>
    <w:rsid w:val="00A113D6"/>
    <w:rsid w:val="00A14788"/>
    <w:rsid w:val="00A14A6E"/>
    <w:rsid w:val="00A16F1A"/>
    <w:rsid w:val="00A17A7D"/>
    <w:rsid w:val="00A2412B"/>
    <w:rsid w:val="00A2540A"/>
    <w:rsid w:val="00A25E23"/>
    <w:rsid w:val="00A26A6E"/>
    <w:rsid w:val="00A3007B"/>
    <w:rsid w:val="00A307DC"/>
    <w:rsid w:val="00A33C1E"/>
    <w:rsid w:val="00A379ED"/>
    <w:rsid w:val="00A37F97"/>
    <w:rsid w:val="00A41667"/>
    <w:rsid w:val="00A42FFE"/>
    <w:rsid w:val="00A43ED9"/>
    <w:rsid w:val="00A5066B"/>
    <w:rsid w:val="00A5143D"/>
    <w:rsid w:val="00A5185D"/>
    <w:rsid w:val="00A54427"/>
    <w:rsid w:val="00A57095"/>
    <w:rsid w:val="00A57314"/>
    <w:rsid w:val="00A5795A"/>
    <w:rsid w:val="00A60295"/>
    <w:rsid w:val="00A603B3"/>
    <w:rsid w:val="00A60921"/>
    <w:rsid w:val="00A619FE"/>
    <w:rsid w:val="00A62075"/>
    <w:rsid w:val="00A62B85"/>
    <w:rsid w:val="00A67981"/>
    <w:rsid w:val="00A7088C"/>
    <w:rsid w:val="00A71F56"/>
    <w:rsid w:val="00A7344E"/>
    <w:rsid w:val="00A75975"/>
    <w:rsid w:val="00A80E9F"/>
    <w:rsid w:val="00A817C2"/>
    <w:rsid w:val="00A841FE"/>
    <w:rsid w:val="00A874B0"/>
    <w:rsid w:val="00A9361B"/>
    <w:rsid w:val="00AA790E"/>
    <w:rsid w:val="00AB0B9E"/>
    <w:rsid w:val="00AB3457"/>
    <w:rsid w:val="00AB3D1E"/>
    <w:rsid w:val="00AB5E39"/>
    <w:rsid w:val="00AC06B7"/>
    <w:rsid w:val="00AC0796"/>
    <w:rsid w:val="00AC183A"/>
    <w:rsid w:val="00AC2ED4"/>
    <w:rsid w:val="00AC6501"/>
    <w:rsid w:val="00AD01BD"/>
    <w:rsid w:val="00AD04F1"/>
    <w:rsid w:val="00AD16E1"/>
    <w:rsid w:val="00AD2804"/>
    <w:rsid w:val="00AD40BF"/>
    <w:rsid w:val="00AD63B3"/>
    <w:rsid w:val="00AD691F"/>
    <w:rsid w:val="00AE0101"/>
    <w:rsid w:val="00AE02CB"/>
    <w:rsid w:val="00AE1A65"/>
    <w:rsid w:val="00AE3E33"/>
    <w:rsid w:val="00AE41EA"/>
    <w:rsid w:val="00AF2AC1"/>
    <w:rsid w:val="00AF36B5"/>
    <w:rsid w:val="00AF50A7"/>
    <w:rsid w:val="00AF5DDB"/>
    <w:rsid w:val="00AF6748"/>
    <w:rsid w:val="00B0042E"/>
    <w:rsid w:val="00B02C4D"/>
    <w:rsid w:val="00B06EEE"/>
    <w:rsid w:val="00B1015B"/>
    <w:rsid w:val="00B21F2C"/>
    <w:rsid w:val="00B21F3E"/>
    <w:rsid w:val="00B245B0"/>
    <w:rsid w:val="00B3060F"/>
    <w:rsid w:val="00B35397"/>
    <w:rsid w:val="00B460AA"/>
    <w:rsid w:val="00B559D5"/>
    <w:rsid w:val="00B611A7"/>
    <w:rsid w:val="00B62415"/>
    <w:rsid w:val="00B65E28"/>
    <w:rsid w:val="00B66005"/>
    <w:rsid w:val="00B70B30"/>
    <w:rsid w:val="00B7545C"/>
    <w:rsid w:val="00B81DAA"/>
    <w:rsid w:val="00B82D09"/>
    <w:rsid w:val="00B83937"/>
    <w:rsid w:val="00B849A7"/>
    <w:rsid w:val="00B84C91"/>
    <w:rsid w:val="00B91ED6"/>
    <w:rsid w:val="00B94251"/>
    <w:rsid w:val="00BA0874"/>
    <w:rsid w:val="00BA1342"/>
    <w:rsid w:val="00BA224F"/>
    <w:rsid w:val="00BA30AE"/>
    <w:rsid w:val="00BA4E3C"/>
    <w:rsid w:val="00BA5107"/>
    <w:rsid w:val="00BA79F4"/>
    <w:rsid w:val="00BB2D0F"/>
    <w:rsid w:val="00BB510D"/>
    <w:rsid w:val="00BB5382"/>
    <w:rsid w:val="00BB7700"/>
    <w:rsid w:val="00BB7C57"/>
    <w:rsid w:val="00BC1CA7"/>
    <w:rsid w:val="00BC4356"/>
    <w:rsid w:val="00BC6BED"/>
    <w:rsid w:val="00BD266A"/>
    <w:rsid w:val="00BD5D5C"/>
    <w:rsid w:val="00BE13A0"/>
    <w:rsid w:val="00BE4143"/>
    <w:rsid w:val="00BF349E"/>
    <w:rsid w:val="00BF69E8"/>
    <w:rsid w:val="00C0023F"/>
    <w:rsid w:val="00C02292"/>
    <w:rsid w:val="00C0410F"/>
    <w:rsid w:val="00C04A8B"/>
    <w:rsid w:val="00C062BA"/>
    <w:rsid w:val="00C115DC"/>
    <w:rsid w:val="00C1331C"/>
    <w:rsid w:val="00C138D8"/>
    <w:rsid w:val="00C14CDC"/>
    <w:rsid w:val="00C15659"/>
    <w:rsid w:val="00C16C4C"/>
    <w:rsid w:val="00C2127F"/>
    <w:rsid w:val="00C3180D"/>
    <w:rsid w:val="00C31C87"/>
    <w:rsid w:val="00C32F68"/>
    <w:rsid w:val="00C34B1A"/>
    <w:rsid w:val="00C34D4D"/>
    <w:rsid w:val="00C357FF"/>
    <w:rsid w:val="00C35A6E"/>
    <w:rsid w:val="00C36757"/>
    <w:rsid w:val="00C36DA5"/>
    <w:rsid w:val="00C372A2"/>
    <w:rsid w:val="00C46837"/>
    <w:rsid w:val="00C47FF5"/>
    <w:rsid w:val="00C55ED4"/>
    <w:rsid w:val="00C6235D"/>
    <w:rsid w:val="00C63676"/>
    <w:rsid w:val="00C63F13"/>
    <w:rsid w:val="00C66E2A"/>
    <w:rsid w:val="00C67F9F"/>
    <w:rsid w:val="00C7185A"/>
    <w:rsid w:val="00C7233B"/>
    <w:rsid w:val="00C72C32"/>
    <w:rsid w:val="00C73495"/>
    <w:rsid w:val="00C74033"/>
    <w:rsid w:val="00C741FA"/>
    <w:rsid w:val="00C751DB"/>
    <w:rsid w:val="00C75EB1"/>
    <w:rsid w:val="00C81808"/>
    <w:rsid w:val="00C81916"/>
    <w:rsid w:val="00C83C32"/>
    <w:rsid w:val="00CA0A08"/>
    <w:rsid w:val="00CA1822"/>
    <w:rsid w:val="00CA20C1"/>
    <w:rsid w:val="00CA2518"/>
    <w:rsid w:val="00CA4BC3"/>
    <w:rsid w:val="00CA5CE3"/>
    <w:rsid w:val="00CA6208"/>
    <w:rsid w:val="00CA7507"/>
    <w:rsid w:val="00CA792C"/>
    <w:rsid w:val="00CB1A19"/>
    <w:rsid w:val="00CB1D76"/>
    <w:rsid w:val="00CB3DF4"/>
    <w:rsid w:val="00CB462C"/>
    <w:rsid w:val="00CB6F2D"/>
    <w:rsid w:val="00CB7775"/>
    <w:rsid w:val="00CC25AB"/>
    <w:rsid w:val="00CC3500"/>
    <w:rsid w:val="00CC4399"/>
    <w:rsid w:val="00CC74AE"/>
    <w:rsid w:val="00CD364E"/>
    <w:rsid w:val="00CD5084"/>
    <w:rsid w:val="00CD5C1D"/>
    <w:rsid w:val="00CE14A3"/>
    <w:rsid w:val="00CE1797"/>
    <w:rsid w:val="00CE2609"/>
    <w:rsid w:val="00CE3522"/>
    <w:rsid w:val="00CE6D94"/>
    <w:rsid w:val="00CE7C08"/>
    <w:rsid w:val="00CF0269"/>
    <w:rsid w:val="00CF1024"/>
    <w:rsid w:val="00CF33BD"/>
    <w:rsid w:val="00CF3520"/>
    <w:rsid w:val="00CF5BD2"/>
    <w:rsid w:val="00CF60F1"/>
    <w:rsid w:val="00CF7287"/>
    <w:rsid w:val="00D017DF"/>
    <w:rsid w:val="00D037CD"/>
    <w:rsid w:val="00D07A7D"/>
    <w:rsid w:val="00D105CD"/>
    <w:rsid w:val="00D12139"/>
    <w:rsid w:val="00D1554B"/>
    <w:rsid w:val="00D2014D"/>
    <w:rsid w:val="00D233E6"/>
    <w:rsid w:val="00D2782C"/>
    <w:rsid w:val="00D27DEA"/>
    <w:rsid w:val="00D31C2C"/>
    <w:rsid w:val="00D37291"/>
    <w:rsid w:val="00D37C1A"/>
    <w:rsid w:val="00D415B6"/>
    <w:rsid w:val="00D41E88"/>
    <w:rsid w:val="00D41F38"/>
    <w:rsid w:val="00D4281B"/>
    <w:rsid w:val="00D43BA6"/>
    <w:rsid w:val="00D44507"/>
    <w:rsid w:val="00D45E35"/>
    <w:rsid w:val="00D4D8F1"/>
    <w:rsid w:val="00D500E8"/>
    <w:rsid w:val="00D50C68"/>
    <w:rsid w:val="00D538E0"/>
    <w:rsid w:val="00D54374"/>
    <w:rsid w:val="00D55FDB"/>
    <w:rsid w:val="00D624C3"/>
    <w:rsid w:val="00D62D43"/>
    <w:rsid w:val="00D65F3D"/>
    <w:rsid w:val="00D72BA6"/>
    <w:rsid w:val="00D7539E"/>
    <w:rsid w:val="00D860CA"/>
    <w:rsid w:val="00D930AC"/>
    <w:rsid w:val="00D93ADF"/>
    <w:rsid w:val="00D96354"/>
    <w:rsid w:val="00DA12B2"/>
    <w:rsid w:val="00DA29E3"/>
    <w:rsid w:val="00DA7042"/>
    <w:rsid w:val="00DA7355"/>
    <w:rsid w:val="00DB0FF9"/>
    <w:rsid w:val="00DB5638"/>
    <w:rsid w:val="00DB7BD7"/>
    <w:rsid w:val="00DC10F6"/>
    <w:rsid w:val="00DD19CF"/>
    <w:rsid w:val="00DD23FE"/>
    <w:rsid w:val="00DD5F7E"/>
    <w:rsid w:val="00DD6202"/>
    <w:rsid w:val="00DE0722"/>
    <w:rsid w:val="00DE2F8D"/>
    <w:rsid w:val="00DE4C56"/>
    <w:rsid w:val="00DE5B4B"/>
    <w:rsid w:val="00DE7948"/>
    <w:rsid w:val="00DE7F20"/>
    <w:rsid w:val="00DF0530"/>
    <w:rsid w:val="00DF13DB"/>
    <w:rsid w:val="00DF1799"/>
    <w:rsid w:val="00DF1A1E"/>
    <w:rsid w:val="00DF2A6C"/>
    <w:rsid w:val="00DF5B0B"/>
    <w:rsid w:val="00E027FF"/>
    <w:rsid w:val="00E0386C"/>
    <w:rsid w:val="00E04021"/>
    <w:rsid w:val="00E0669C"/>
    <w:rsid w:val="00E10262"/>
    <w:rsid w:val="00E1061D"/>
    <w:rsid w:val="00E11DD1"/>
    <w:rsid w:val="00E14B28"/>
    <w:rsid w:val="00E1629A"/>
    <w:rsid w:val="00E206C9"/>
    <w:rsid w:val="00E2453D"/>
    <w:rsid w:val="00E25064"/>
    <w:rsid w:val="00E25859"/>
    <w:rsid w:val="00E270F1"/>
    <w:rsid w:val="00E27610"/>
    <w:rsid w:val="00E27615"/>
    <w:rsid w:val="00E2776B"/>
    <w:rsid w:val="00E27E40"/>
    <w:rsid w:val="00E303A2"/>
    <w:rsid w:val="00E35A4F"/>
    <w:rsid w:val="00E37292"/>
    <w:rsid w:val="00E3783E"/>
    <w:rsid w:val="00E37FF1"/>
    <w:rsid w:val="00E42EB5"/>
    <w:rsid w:val="00E43061"/>
    <w:rsid w:val="00E446B8"/>
    <w:rsid w:val="00E55914"/>
    <w:rsid w:val="00E62983"/>
    <w:rsid w:val="00E649EA"/>
    <w:rsid w:val="00E727E5"/>
    <w:rsid w:val="00E73C06"/>
    <w:rsid w:val="00E74F33"/>
    <w:rsid w:val="00E764B2"/>
    <w:rsid w:val="00E772C3"/>
    <w:rsid w:val="00E802EF"/>
    <w:rsid w:val="00E87765"/>
    <w:rsid w:val="00E87F75"/>
    <w:rsid w:val="00E927A6"/>
    <w:rsid w:val="00E94FC4"/>
    <w:rsid w:val="00E95FFF"/>
    <w:rsid w:val="00EA6020"/>
    <w:rsid w:val="00EA7166"/>
    <w:rsid w:val="00EA7494"/>
    <w:rsid w:val="00EB0C61"/>
    <w:rsid w:val="00EB0FFD"/>
    <w:rsid w:val="00EB362F"/>
    <w:rsid w:val="00EB5274"/>
    <w:rsid w:val="00EB76EB"/>
    <w:rsid w:val="00EC15E3"/>
    <w:rsid w:val="00EC38C1"/>
    <w:rsid w:val="00EC723A"/>
    <w:rsid w:val="00ED02CD"/>
    <w:rsid w:val="00ED0725"/>
    <w:rsid w:val="00ED40AB"/>
    <w:rsid w:val="00ED43C5"/>
    <w:rsid w:val="00EE3F78"/>
    <w:rsid w:val="00EE505E"/>
    <w:rsid w:val="00EE6737"/>
    <w:rsid w:val="00EF0167"/>
    <w:rsid w:val="00EF3087"/>
    <w:rsid w:val="00EF3EA3"/>
    <w:rsid w:val="00EF444D"/>
    <w:rsid w:val="00F00C2F"/>
    <w:rsid w:val="00F01890"/>
    <w:rsid w:val="00F01ECA"/>
    <w:rsid w:val="00F02989"/>
    <w:rsid w:val="00F02ECF"/>
    <w:rsid w:val="00F03FAB"/>
    <w:rsid w:val="00F042B7"/>
    <w:rsid w:val="00F05D87"/>
    <w:rsid w:val="00F13B42"/>
    <w:rsid w:val="00F15CB0"/>
    <w:rsid w:val="00F21061"/>
    <w:rsid w:val="00F24582"/>
    <w:rsid w:val="00F2508B"/>
    <w:rsid w:val="00F25E45"/>
    <w:rsid w:val="00F309FC"/>
    <w:rsid w:val="00F30AD9"/>
    <w:rsid w:val="00F36BA2"/>
    <w:rsid w:val="00F410C2"/>
    <w:rsid w:val="00F4511B"/>
    <w:rsid w:val="00F5483F"/>
    <w:rsid w:val="00F54AFB"/>
    <w:rsid w:val="00F5540F"/>
    <w:rsid w:val="00F603C6"/>
    <w:rsid w:val="00F60767"/>
    <w:rsid w:val="00F668D0"/>
    <w:rsid w:val="00F66AB5"/>
    <w:rsid w:val="00F7005B"/>
    <w:rsid w:val="00F701D2"/>
    <w:rsid w:val="00F70B83"/>
    <w:rsid w:val="00F71BD2"/>
    <w:rsid w:val="00F7631C"/>
    <w:rsid w:val="00F76AAD"/>
    <w:rsid w:val="00F80004"/>
    <w:rsid w:val="00F831DB"/>
    <w:rsid w:val="00F91CC9"/>
    <w:rsid w:val="00F91EF9"/>
    <w:rsid w:val="00F9668E"/>
    <w:rsid w:val="00FA27A2"/>
    <w:rsid w:val="00FA31F7"/>
    <w:rsid w:val="00FA3259"/>
    <w:rsid w:val="00FA3283"/>
    <w:rsid w:val="00FA5220"/>
    <w:rsid w:val="00FA6B70"/>
    <w:rsid w:val="00FA6F53"/>
    <w:rsid w:val="00FB4EC9"/>
    <w:rsid w:val="00FB6A7E"/>
    <w:rsid w:val="00FC04FE"/>
    <w:rsid w:val="00FC3EAD"/>
    <w:rsid w:val="00FC5036"/>
    <w:rsid w:val="00FC571A"/>
    <w:rsid w:val="00FC683F"/>
    <w:rsid w:val="00FC7F84"/>
    <w:rsid w:val="00FD7173"/>
    <w:rsid w:val="00FE2088"/>
    <w:rsid w:val="00FE6133"/>
    <w:rsid w:val="00FF1660"/>
    <w:rsid w:val="00FF3789"/>
    <w:rsid w:val="00FF6365"/>
    <w:rsid w:val="05314431"/>
    <w:rsid w:val="094BFC34"/>
    <w:rsid w:val="09BF6538"/>
    <w:rsid w:val="0A701241"/>
    <w:rsid w:val="0B6D23F9"/>
    <w:rsid w:val="109656EE"/>
    <w:rsid w:val="129809D3"/>
    <w:rsid w:val="13CB77F9"/>
    <w:rsid w:val="140D88E4"/>
    <w:rsid w:val="1B288E69"/>
    <w:rsid w:val="1DEC91CA"/>
    <w:rsid w:val="232FFE2D"/>
    <w:rsid w:val="26A296CD"/>
    <w:rsid w:val="28DD8B4A"/>
    <w:rsid w:val="31F3FD72"/>
    <w:rsid w:val="32B214E9"/>
    <w:rsid w:val="399CFE47"/>
    <w:rsid w:val="3DC9CDAA"/>
    <w:rsid w:val="3E4AD7CC"/>
    <w:rsid w:val="3FD884AE"/>
    <w:rsid w:val="40061633"/>
    <w:rsid w:val="405C1424"/>
    <w:rsid w:val="410F21D9"/>
    <w:rsid w:val="417E9782"/>
    <w:rsid w:val="46B41BEC"/>
    <w:rsid w:val="4E247F24"/>
    <w:rsid w:val="5051D4C6"/>
    <w:rsid w:val="58F2C3FA"/>
    <w:rsid w:val="5C2E1F38"/>
    <w:rsid w:val="5FDCCE39"/>
    <w:rsid w:val="62379B34"/>
    <w:rsid w:val="63F524E7"/>
    <w:rsid w:val="6E105397"/>
    <w:rsid w:val="6E93352D"/>
    <w:rsid w:val="7295A10D"/>
    <w:rsid w:val="735FE7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48B0C"/>
  <w15:chartTrackingRefBased/>
  <w15:docId w15:val="{1A69E7E0-D1AB-43D5-A52B-FF06FE56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2C5C"/>
    <w:pPr>
      <w:keepNext/>
      <w:outlineLvl w:val="0"/>
    </w:pPr>
    <w:rPr>
      <w:rFonts w:ascii="Arial Black" w:hAnsi="Arial Black"/>
      <w:sz w:val="48"/>
      <w:szCs w:val="20"/>
    </w:rPr>
  </w:style>
  <w:style w:type="paragraph" w:styleId="Heading2">
    <w:name w:val="heading 2"/>
    <w:basedOn w:val="Normal"/>
    <w:next w:val="Normal"/>
    <w:link w:val="Heading2Char"/>
    <w:uiPriority w:val="9"/>
    <w:semiHidden/>
    <w:unhideWhenUsed/>
    <w:qFormat/>
    <w:rsid w:val="00A60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02C5C"/>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C5C"/>
    <w:rPr>
      <w:rFonts w:ascii="Arial Black" w:eastAsia="Times New Roman" w:hAnsi="Arial Black" w:cs="Times New Roman"/>
      <w:sz w:val="48"/>
      <w:szCs w:val="20"/>
    </w:rPr>
  </w:style>
  <w:style w:type="character" w:customStyle="1" w:styleId="Heading3Char">
    <w:name w:val="Heading 3 Char"/>
    <w:basedOn w:val="DefaultParagraphFont"/>
    <w:link w:val="Heading3"/>
    <w:rsid w:val="00202C5C"/>
    <w:rPr>
      <w:rFonts w:ascii="Times New Roman" w:eastAsia="Times New Roman" w:hAnsi="Times New Roman" w:cs="Times New Roman"/>
      <w:sz w:val="24"/>
      <w:szCs w:val="20"/>
    </w:rPr>
  </w:style>
  <w:style w:type="character" w:styleId="Hyperlink">
    <w:name w:val="Hyperlink"/>
    <w:uiPriority w:val="99"/>
    <w:rsid w:val="00202C5C"/>
    <w:rPr>
      <w:color w:val="0000FF"/>
      <w:u w:val="single"/>
    </w:rPr>
  </w:style>
  <w:style w:type="paragraph" w:styleId="BodyText2">
    <w:name w:val="Body Text 2"/>
    <w:basedOn w:val="Normal"/>
    <w:link w:val="BodyText2Char"/>
    <w:rsid w:val="00202C5C"/>
    <w:pPr>
      <w:jc w:val="center"/>
    </w:pPr>
    <w:rPr>
      <w:i/>
      <w:sz w:val="32"/>
      <w:szCs w:val="20"/>
      <w:lang w:val="en-US"/>
    </w:rPr>
  </w:style>
  <w:style w:type="character" w:customStyle="1" w:styleId="BodyText2Char">
    <w:name w:val="Body Text 2 Char"/>
    <w:basedOn w:val="DefaultParagraphFont"/>
    <w:link w:val="BodyText2"/>
    <w:rsid w:val="00202C5C"/>
    <w:rPr>
      <w:rFonts w:ascii="Times New Roman" w:eastAsia="Times New Roman" w:hAnsi="Times New Roman" w:cs="Times New Roman"/>
      <w:i/>
      <w:sz w:val="32"/>
      <w:szCs w:val="20"/>
      <w:lang w:val="en-US"/>
    </w:rPr>
  </w:style>
  <w:style w:type="paragraph" w:styleId="Header">
    <w:name w:val="header"/>
    <w:basedOn w:val="Normal"/>
    <w:link w:val="HeaderChar"/>
    <w:rsid w:val="00202C5C"/>
    <w:pPr>
      <w:tabs>
        <w:tab w:val="center" w:pos="4153"/>
        <w:tab w:val="right" w:pos="8306"/>
      </w:tabs>
    </w:pPr>
    <w:rPr>
      <w:sz w:val="20"/>
      <w:szCs w:val="20"/>
    </w:rPr>
  </w:style>
  <w:style w:type="character" w:customStyle="1" w:styleId="HeaderChar">
    <w:name w:val="Header Char"/>
    <w:basedOn w:val="DefaultParagraphFont"/>
    <w:link w:val="Header"/>
    <w:rsid w:val="00202C5C"/>
    <w:rPr>
      <w:rFonts w:ascii="Times New Roman" w:eastAsia="Times New Roman" w:hAnsi="Times New Roman" w:cs="Times New Roman"/>
      <w:sz w:val="20"/>
      <w:szCs w:val="20"/>
    </w:rPr>
  </w:style>
  <w:style w:type="paragraph" w:styleId="Footer">
    <w:name w:val="footer"/>
    <w:basedOn w:val="Normal"/>
    <w:link w:val="FooterChar"/>
    <w:rsid w:val="00202C5C"/>
    <w:pPr>
      <w:tabs>
        <w:tab w:val="center" w:pos="4153"/>
        <w:tab w:val="right" w:pos="8306"/>
      </w:tabs>
    </w:pPr>
    <w:rPr>
      <w:sz w:val="20"/>
      <w:szCs w:val="20"/>
    </w:rPr>
  </w:style>
  <w:style w:type="character" w:customStyle="1" w:styleId="FooterChar">
    <w:name w:val="Footer Char"/>
    <w:basedOn w:val="DefaultParagraphFont"/>
    <w:link w:val="Footer"/>
    <w:rsid w:val="00202C5C"/>
    <w:rPr>
      <w:rFonts w:ascii="Times New Roman" w:eastAsia="Times New Roman" w:hAnsi="Times New Roman" w:cs="Times New Roman"/>
      <w:sz w:val="20"/>
      <w:szCs w:val="20"/>
    </w:rPr>
  </w:style>
  <w:style w:type="paragraph" w:styleId="CommentText">
    <w:name w:val="annotation text"/>
    <w:basedOn w:val="Normal"/>
    <w:link w:val="CommentTextChar"/>
    <w:rsid w:val="00202C5C"/>
    <w:rPr>
      <w:sz w:val="20"/>
      <w:szCs w:val="20"/>
    </w:rPr>
  </w:style>
  <w:style w:type="character" w:customStyle="1" w:styleId="CommentTextChar">
    <w:name w:val="Comment Text Char"/>
    <w:basedOn w:val="DefaultParagraphFont"/>
    <w:link w:val="CommentText"/>
    <w:rsid w:val="00202C5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610EB"/>
    <w:rPr>
      <w:color w:val="800080" w:themeColor="followedHyperlink"/>
      <w:u w:val="single"/>
    </w:rPr>
  </w:style>
  <w:style w:type="character" w:styleId="UnresolvedMention">
    <w:name w:val="Unresolved Mention"/>
    <w:basedOn w:val="DefaultParagraphFont"/>
    <w:uiPriority w:val="99"/>
    <w:semiHidden/>
    <w:unhideWhenUsed/>
    <w:rsid w:val="006610EB"/>
    <w:rPr>
      <w:color w:val="808080"/>
      <w:shd w:val="clear" w:color="auto" w:fill="E6E6E6"/>
    </w:rPr>
  </w:style>
  <w:style w:type="character" w:customStyle="1" w:styleId="Heading2Char">
    <w:name w:val="Heading 2 Char"/>
    <w:basedOn w:val="DefaultParagraphFont"/>
    <w:link w:val="Heading2"/>
    <w:uiPriority w:val="9"/>
    <w:semiHidden/>
    <w:rsid w:val="00A603B3"/>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C35A6E"/>
    <w:rPr>
      <w:sz w:val="18"/>
      <w:szCs w:val="18"/>
    </w:rPr>
  </w:style>
  <w:style w:type="character" w:customStyle="1" w:styleId="BalloonTextChar">
    <w:name w:val="Balloon Text Char"/>
    <w:basedOn w:val="DefaultParagraphFont"/>
    <w:link w:val="BalloonText"/>
    <w:uiPriority w:val="99"/>
    <w:semiHidden/>
    <w:rsid w:val="00C35A6E"/>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E7B3A"/>
    <w:rPr>
      <w:sz w:val="16"/>
      <w:szCs w:val="16"/>
    </w:rPr>
  </w:style>
  <w:style w:type="paragraph" w:styleId="CommentSubject">
    <w:name w:val="annotation subject"/>
    <w:basedOn w:val="CommentText"/>
    <w:next w:val="CommentText"/>
    <w:link w:val="CommentSubjectChar"/>
    <w:uiPriority w:val="99"/>
    <w:semiHidden/>
    <w:unhideWhenUsed/>
    <w:rsid w:val="000E7B3A"/>
    <w:rPr>
      <w:b/>
      <w:bCs/>
    </w:rPr>
  </w:style>
  <w:style w:type="character" w:customStyle="1" w:styleId="CommentSubjectChar">
    <w:name w:val="Comment Subject Char"/>
    <w:basedOn w:val="CommentTextChar"/>
    <w:link w:val="CommentSubject"/>
    <w:uiPriority w:val="99"/>
    <w:semiHidden/>
    <w:rsid w:val="000E7B3A"/>
    <w:rPr>
      <w:rFonts w:ascii="Times New Roman" w:eastAsia="Times New Roman" w:hAnsi="Times New Roman" w:cs="Times New Roman"/>
      <w:b/>
      <w:bCs/>
      <w:sz w:val="20"/>
      <w:szCs w:val="20"/>
    </w:rPr>
  </w:style>
  <w:style w:type="paragraph" w:styleId="NoSpacing">
    <w:name w:val="No Spacing"/>
    <w:uiPriority w:val="1"/>
    <w:qFormat/>
    <w:rsid w:val="000E7B3A"/>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0E7B3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7349"/>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8746">
      <w:bodyDiv w:val="1"/>
      <w:marLeft w:val="0"/>
      <w:marRight w:val="0"/>
      <w:marTop w:val="0"/>
      <w:marBottom w:val="0"/>
      <w:divBdr>
        <w:top w:val="none" w:sz="0" w:space="0" w:color="auto"/>
        <w:left w:val="none" w:sz="0" w:space="0" w:color="auto"/>
        <w:bottom w:val="none" w:sz="0" w:space="0" w:color="auto"/>
        <w:right w:val="none" w:sz="0" w:space="0" w:color="auto"/>
      </w:divBdr>
    </w:div>
    <w:div w:id="223491240">
      <w:bodyDiv w:val="1"/>
      <w:marLeft w:val="0"/>
      <w:marRight w:val="0"/>
      <w:marTop w:val="0"/>
      <w:marBottom w:val="0"/>
      <w:divBdr>
        <w:top w:val="none" w:sz="0" w:space="0" w:color="auto"/>
        <w:left w:val="none" w:sz="0" w:space="0" w:color="auto"/>
        <w:bottom w:val="none" w:sz="0" w:space="0" w:color="auto"/>
        <w:right w:val="none" w:sz="0" w:space="0" w:color="auto"/>
      </w:divBdr>
    </w:div>
    <w:div w:id="262685696">
      <w:bodyDiv w:val="1"/>
      <w:marLeft w:val="0"/>
      <w:marRight w:val="0"/>
      <w:marTop w:val="0"/>
      <w:marBottom w:val="0"/>
      <w:divBdr>
        <w:top w:val="none" w:sz="0" w:space="0" w:color="auto"/>
        <w:left w:val="none" w:sz="0" w:space="0" w:color="auto"/>
        <w:bottom w:val="none" w:sz="0" w:space="0" w:color="auto"/>
        <w:right w:val="none" w:sz="0" w:space="0" w:color="auto"/>
      </w:divBdr>
    </w:div>
    <w:div w:id="390663416">
      <w:bodyDiv w:val="1"/>
      <w:marLeft w:val="0"/>
      <w:marRight w:val="0"/>
      <w:marTop w:val="0"/>
      <w:marBottom w:val="0"/>
      <w:divBdr>
        <w:top w:val="none" w:sz="0" w:space="0" w:color="auto"/>
        <w:left w:val="none" w:sz="0" w:space="0" w:color="auto"/>
        <w:bottom w:val="none" w:sz="0" w:space="0" w:color="auto"/>
        <w:right w:val="none" w:sz="0" w:space="0" w:color="auto"/>
      </w:divBdr>
    </w:div>
    <w:div w:id="446046384">
      <w:bodyDiv w:val="1"/>
      <w:marLeft w:val="0"/>
      <w:marRight w:val="0"/>
      <w:marTop w:val="0"/>
      <w:marBottom w:val="0"/>
      <w:divBdr>
        <w:top w:val="none" w:sz="0" w:space="0" w:color="auto"/>
        <w:left w:val="none" w:sz="0" w:space="0" w:color="auto"/>
        <w:bottom w:val="none" w:sz="0" w:space="0" w:color="auto"/>
        <w:right w:val="none" w:sz="0" w:space="0" w:color="auto"/>
      </w:divBdr>
    </w:div>
    <w:div w:id="866406009">
      <w:bodyDiv w:val="1"/>
      <w:marLeft w:val="0"/>
      <w:marRight w:val="0"/>
      <w:marTop w:val="0"/>
      <w:marBottom w:val="0"/>
      <w:divBdr>
        <w:top w:val="none" w:sz="0" w:space="0" w:color="auto"/>
        <w:left w:val="none" w:sz="0" w:space="0" w:color="auto"/>
        <w:bottom w:val="none" w:sz="0" w:space="0" w:color="auto"/>
        <w:right w:val="none" w:sz="0" w:space="0" w:color="auto"/>
      </w:divBdr>
    </w:div>
    <w:div w:id="875586760">
      <w:bodyDiv w:val="1"/>
      <w:marLeft w:val="0"/>
      <w:marRight w:val="0"/>
      <w:marTop w:val="0"/>
      <w:marBottom w:val="0"/>
      <w:divBdr>
        <w:top w:val="none" w:sz="0" w:space="0" w:color="auto"/>
        <w:left w:val="none" w:sz="0" w:space="0" w:color="auto"/>
        <w:bottom w:val="none" w:sz="0" w:space="0" w:color="auto"/>
        <w:right w:val="none" w:sz="0" w:space="0" w:color="auto"/>
      </w:divBdr>
    </w:div>
    <w:div w:id="956064192">
      <w:bodyDiv w:val="1"/>
      <w:marLeft w:val="0"/>
      <w:marRight w:val="0"/>
      <w:marTop w:val="0"/>
      <w:marBottom w:val="0"/>
      <w:divBdr>
        <w:top w:val="none" w:sz="0" w:space="0" w:color="auto"/>
        <w:left w:val="none" w:sz="0" w:space="0" w:color="auto"/>
        <w:bottom w:val="none" w:sz="0" w:space="0" w:color="auto"/>
        <w:right w:val="none" w:sz="0" w:space="0" w:color="auto"/>
      </w:divBdr>
    </w:div>
    <w:div w:id="1057317012">
      <w:bodyDiv w:val="1"/>
      <w:marLeft w:val="0"/>
      <w:marRight w:val="0"/>
      <w:marTop w:val="0"/>
      <w:marBottom w:val="0"/>
      <w:divBdr>
        <w:top w:val="none" w:sz="0" w:space="0" w:color="auto"/>
        <w:left w:val="none" w:sz="0" w:space="0" w:color="auto"/>
        <w:bottom w:val="none" w:sz="0" w:space="0" w:color="auto"/>
        <w:right w:val="none" w:sz="0" w:space="0" w:color="auto"/>
      </w:divBdr>
    </w:div>
    <w:div w:id="1171918085">
      <w:bodyDiv w:val="1"/>
      <w:marLeft w:val="0"/>
      <w:marRight w:val="0"/>
      <w:marTop w:val="0"/>
      <w:marBottom w:val="0"/>
      <w:divBdr>
        <w:top w:val="none" w:sz="0" w:space="0" w:color="auto"/>
        <w:left w:val="none" w:sz="0" w:space="0" w:color="auto"/>
        <w:bottom w:val="none" w:sz="0" w:space="0" w:color="auto"/>
        <w:right w:val="none" w:sz="0" w:space="0" w:color="auto"/>
      </w:divBdr>
    </w:div>
    <w:div w:id="1350254539">
      <w:bodyDiv w:val="1"/>
      <w:marLeft w:val="0"/>
      <w:marRight w:val="0"/>
      <w:marTop w:val="0"/>
      <w:marBottom w:val="0"/>
      <w:divBdr>
        <w:top w:val="none" w:sz="0" w:space="0" w:color="auto"/>
        <w:left w:val="none" w:sz="0" w:space="0" w:color="auto"/>
        <w:bottom w:val="none" w:sz="0" w:space="0" w:color="auto"/>
        <w:right w:val="none" w:sz="0" w:space="0" w:color="auto"/>
      </w:divBdr>
    </w:div>
    <w:div w:id="1351488208">
      <w:bodyDiv w:val="1"/>
      <w:marLeft w:val="0"/>
      <w:marRight w:val="0"/>
      <w:marTop w:val="0"/>
      <w:marBottom w:val="0"/>
      <w:divBdr>
        <w:top w:val="none" w:sz="0" w:space="0" w:color="auto"/>
        <w:left w:val="none" w:sz="0" w:space="0" w:color="auto"/>
        <w:bottom w:val="none" w:sz="0" w:space="0" w:color="auto"/>
        <w:right w:val="none" w:sz="0" w:space="0" w:color="auto"/>
      </w:divBdr>
    </w:div>
    <w:div w:id="1371221279">
      <w:bodyDiv w:val="1"/>
      <w:marLeft w:val="0"/>
      <w:marRight w:val="0"/>
      <w:marTop w:val="0"/>
      <w:marBottom w:val="0"/>
      <w:divBdr>
        <w:top w:val="none" w:sz="0" w:space="0" w:color="auto"/>
        <w:left w:val="none" w:sz="0" w:space="0" w:color="auto"/>
        <w:bottom w:val="none" w:sz="0" w:space="0" w:color="auto"/>
        <w:right w:val="none" w:sz="0" w:space="0" w:color="auto"/>
      </w:divBdr>
    </w:div>
    <w:div w:id="1438328765">
      <w:bodyDiv w:val="1"/>
      <w:marLeft w:val="0"/>
      <w:marRight w:val="0"/>
      <w:marTop w:val="0"/>
      <w:marBottom w:val="0"/>
      <w:divBdr>
        <w:top w:val="none" w:sz="0" w:space="0" w:color="auto"/>
        <w:left w:val="none" w:sz="0" w:space="0" w:color="auto"/>
        <w:bottom w:val="none" w:sz="0" w:space="0" w:color="auto"/>
        <w:right w:val="none" w:sz="0" w:space="0" w:color="auto"/>
      </w:divBdr>
    </w:div>
    <w:div w:id="1485854817">
      <w:bodyDiv w:val="1"/>
      <w:marLeft w:val="0"/>
      <w:marRight w:val="0"/>
      <w:marTop w:val="0"/>
      <w:marBottom w:val="0"/>
      <w:divBdr>
        <w:top w:val="none" w:sz="0" w:space="0" w:color="auto"/>
        <w:left w:val="none" w:sz="0" w:space="0" w:color="auto"/>
        <w:bottom w:val="none" w:sz="0" w:space="0" w:color="auto"/>
        <w:right w:val="none" w:sz="0" w:space="0" w:color="auto"/>
      </w:divBdr>
    </w:div>
    <w:div w:id="1621720116">
      <w:bodyDiv w:val="1"/>
      <w:marLeft w:val="0"/>
      <w:marRight w:val="0"/>
      <w:marTop w:val="0"/>
      <w:marBottom w:val="0"/>
      <w:divBdr>
        <w:top w:val="none" w:sz="0" w:space="0" w:color="auto"/>
        <w:left w:val="none" w:sz="0" w:space="0" w:color="auto"/>
        <w:bottom w:val="none" w:sz="0" w:space="0" w:color="auto"/>
        <w:right w:val="none" w:sz="0" w:space="0" w:color="auto"/>
      </w:divBdr>
    </w:div>
    <w:div w:id="1663583827">
      <w:bodyDiv w:val="1"/>
      <w:marLeft w:val="0"/>
      <w:marRight w:val="0"/>
      <w:marTop w:val="0"/>
      <w:marBottom w:val="0"/>
      <w:divBdr>
        <w:top w:val="none" w:sz="0" w:space="0" w:color="auto"/>
        <w:left w:val="none" w:sz="0" w:space="0" w:color="auto"/>
        <w:bottom w:val="none" w:sz="0" w:space="0" w:color="auto"/>
        <w:right w:val="none" w:sz="0" w:space="0" w:color="auto"/>
      </w:divBdr>
    </w:div>
    <w:div w:id="1672488611">
      <w:bodyDiv w:val="1"/>
      <w:marLeft w:val="0"/>
      <w:marRight w:val="0"/>
      <w:marTop w:val="0"/>
      <w:marBottom w:val="0"/>
      <w:divBdr>
        <w:top w:val="none" w:sz="0" w:space="0" w:color="auto"/>
        <w:left w:val="none" w:sz="0" w:space="0" w:color="auto"/>
        <w:bottom w:val="none" w:sz="0" w:space="0" w:color="auto"/>
        <w:right w:val="none" w:sz="0" w:space="0" w:color="auto"/>
      </w:divBdr>
    </w:div>
    <w:div w:id="1685670059">
      <w:bodyDiv w:val="1"/>
      <w:marLeft w:val="0"/>
      <w:marRight w:val="0"/>
      <w:marTop w:val="0"/>
      <w:marBottom w:val="0"/>
      <w:divBdr>
        <w:top w:val="none" w:sz="0" w:space="0" w:color="auto"/>
        <w:left w:val="none" w:sz="0" w:space="0" w:color="auto"/>
        <w:bottom w:val="none" w:sz="0" w:space="0" w:color="auto"/>
        <w:right w:val="none" w:sz="0" w:space="0" w:color="auto"/>
      </w:divBdr>
    </w:div>
    <w:div w:id="1843466381">
      <w:bodyDiv w:val="1"/>
      <w:marLeft w:val="0"/>
      <w:marRight w:val="0"/>
      <w:marTop w:val="0"/>
      <w:marBottom w:val="0"/>
      <w:divBdr>
        <w:top w:val="none" w:sz="0" w:space="0" w:color="auto"/>
        <w:left w:val="none" w:sz="0" w:space="0" w:color="auto"/>
        <w:bottom w:val="none" w:sz="0" w:space="0" w:color="auto"/>
        <w:right w:val="none" w:sz="0" w:space="0" w:color="auto"/>
      </w:divBdr>
    </w:div>
    <w:div w:id="1857839981">
      <w:bodyDiv w:val="1"/>
      <w:marLeft w:val="0"/>
      <w:marRight w:val="0"/>
      <w:marTop w:val="0"/>
      <w:marBottom w:val="0"/>
      <w:divBdr>
        <w:top w:val="none" w:sz="0" w:space="0" w:color="auto"/>
        <w:left w:val="none" w:sz="0" w:space="0" w:color="auto"/>
        <w:bottom w:val="none" w:sz="0" w:space="0" w:color="auto"/>
        <w:right w:val="none" w:sz="0" w:space="0" w:color="auto"/>
      </w:divBdr>
      <w:divsChild>
        <w:div w:id="499665398">
          <w:marLeft w:val="0"/>
          <w:marRight w:val="0"/>
          <w:marTop w:val="0"/>
          <w:marBottom w:val="0"/>
          <w:divBdr>
            <w:top w:val="none" w:sz="0" w:space="0" w:color="auto"/>
            <w:left w:val="none" w:sz="0" w:space="0" w:color="auto"/>
            <w:bottom w:val="none" w:sz="0" w:space="0" w:color="auto"/>
            <w:right w:val="none" w:sz="0" w:space="0" w:color="auto"/>
          </w:divBdr>
        </w:div>
      </w:divsChild>
    </w:div>
    <w:div w:id="1887064775">
      <w:bodyDiv w:val="1"/>
      <w:marLeft w:val="0"/>
      <w:marRight w:val="0"/>
      <w:marTop w:val="0"/>
      <w:marBottom w:val="0"/>
      <w:divBdr>
        <w:top w:val="none" w:sz="0" w:space="0" w:color="auto"/>
        <w:left w:val="none" w:sz="0" w:space="0" w:color="auto"/>
        <w:bottom w:val="none" w:sz="0" w:space="0" w:color="auto"/>
        <w:right w:val="none" w:sz="0" w:space="0" w:color="auto"/>
      </w:divBdr>
    </w:div>
    <w:div w:id="2061245923">
      <w:bodyDiv w:val="1"/>
      <w:marLeft w:val="0"/>
      <w:marRight w:val="0"/>
      <w:marTop w:val="0"/>
      <w:marBottom w:val="0"/>
      <w:divBdr>
        <w:top w:val="none" w:sz="0" w:space="0" w:color="auto"/>
        <w:left w:val="none" w:sz="0" w:space="0" w:color="auto"/>
        <w:bottom w:val="none" w:sz="0" w:space="0" w:color="auto"/>
        <w:right w:val="none" w:sz="0" w:space="0" w:color="auto"/>
      </w:divBdr>
    </w:div>
    <w:div w:id="21441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yflex.com/brands/excel" TargetMode="External"/><Relationship Id="rId18" Type="http://schemas.openxmlformats.org/officeDocument/2006/relationships/hyperlink" Target="https://mayflex.com/brands/hikvis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ayflex.com/brands/pelco" TargetMode="External"/><Relationship Id="rId7" Type="http://schemas.openxmlformats.org/officeDocument/2006/relationships/styles" Target="styles.xml"/><Relationship Id="rId12" Type="http://schemas.openxmlformats.org/officeDocument/2006/relationships/hyperlink" Target="https://mayflex.com/" TargetMode="External"/><Relationship Id="rId17" Type="http://schemas.openxmlformats.org/officeDocument/2006/relationships/hyperlink" Target="https://mayflex.com/brands/avigilon-unit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yflex.com/node/17838" TargetMode="External"/><Relationship Id="rId20" Type="http://schemas.openxmlformats.org/officeDocument/2006/relationships/hyperlink" Target="https://mayflex.com/brands/paxto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ales@mayflex.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ayflex.com/brand/axis" TargetMode="External"/><Relationship Id="rId23" Type="http://schemas.openxmlformats.org/officeDocument/2006/relationships/hyperlink" Target="https://mayflex.com/brands/suprema"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ayflex.com/brands/mileston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yflex.com/brands/nubis-solutions" TargetMode="External"/><Relationship Id="rId22" Type="http://schemas.openxmlformats.org/officeDocument/2006/relationships/hyperlink" Target="https://mayflex.com/brands/ruijie-reyee"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ad073c-02d0-4f9b-a603-9ed6980cb33e">EJNCEKK4ZRZN-203819139-63909</_dlc_DocId>
    <_dlc_DocIdUrl xmlns="b2ad073c-02d0-4f9b-a603-9ed6980cb33e">
      <Url>https://sonepar.sharepoint.com/sites/UK_Mayflex_Doc-Center/Marketing/_layouts/15/DocIdRedir.aspx?ID=EJNCEKK4ZRZN-203819139-63909</Url>
      <Description>EJNCEKK4ZRZN-203819139-63909</Description>
    </_dlc_DocIdUrl>
    <TaxCatchAll xmlns="cb8a2f34-848d-44b4-ad5c-19f09eb1e0cc" xsi:nil="true"/>
    <DocumentOwner xmlns="b2ad073c-02d0-4f9b-a603-9ed6980cb33e">
      <UserInfo>
        <DisplayName/>
        <AccountId xsi:nil="true"/>
        <AccountType/>
      </UserInfo>
    </DocumentOwner>
    <lcf76f155ced4ddcb4097134ff3c332f xmlns="c15103bd-df90-4e16-bc9b-df798af94bf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Mayflex Document" ma:contentTypeID="0x010100473537FA71F93244A03BCAC5E2F1F05D00EB6CC213C6DEA149999D25A5BDDC926C" ma:contentTypeVersion="20" ma:contentTypeDescription="" ma:contentTypeScope="" ma:versionID="3062bd8e41abaf7dae686f11b95533d9">
  <xsd:schema xmlns:xsd="http://www.w3.org/2001/XMLSchema" xmlns:xs="http://www.w3.org/2001/XMLSchema" xmlns:p="http://schemas.microsoft.com/office/2006/metadata/properties" xmlns:ns2="b2ad073c-02d0-4f9b-a603-9ed6980cb33e" xmlns:ns3="c15103bd-df90-4e16-bc9b-df798af94bfc" xmlns:ns4="ba928b73-3726-4846-b4e2-1a0356c93687" xmlns:ns5="cb8a2f34-848d-44b4-ad5c-19f09eb1e0cc" targetNamespace="http://schemas.microsoft.com/office/2006/metadata/properties" ma:root="true" ma:fieldsID="7df5f08c404fa2dfbd0950a4ba40bddb" ns2:_="" ns3:_="" ns4:_="" ns5:_="">
    <xsd:import namespace="b2ad073c-02d0-4f9b-a603-9ed6980cb33e"/>
    <xsd:import namespace="c15103bd-df90-4e16-bc9b-df798af94bfc"/>
    <xsd:import namespace="ba928b73-3726-4846-b4e2-1a0356c93687"/>
    <xsd:import namespace="cb8a2f34-848d-44b4-ad5c-19f09eb1e0cc"/>
    <xsd:element name="properties">
      <xsd:complexType>
        <xsd:sequence>
          <xsd:element name="documentManagement">
            <xsd:complexType>
              <xsd:all>
                <xsd:element ref="ns2:_dlc_DocId" minOccurs="0"/>
                <xsd:element ref="ns2:_dlc_DocIdUrl" minOccurs="0"/>
                <xsd:element ref="ns2:_dlc_DocIdPersistId" minOccurs="0"/>
                <xsd:element ref="ns2:DocumentOwn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073c-02d0-4f9b-a603-9ed6980cb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Owner" ma:index="11" nillable="true"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103bd-df90-4e16-bc9b-df798af94b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928b73-3726-4846-b4e2-1a0356c9368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df80b39-9001-4f4e-b45c-b674bb40bcb3}" ma:internalName="TaxCatchAll" ma:showField="CatchAllData" ma:web="b2ad073c-02d0-4f9b-a603-9ed6980cb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5A479-6959-4E39-8A45-6C6F9DEC6A3C}">
  <ds:schemaRefs>
    <ds:schemaRef ds:uri="http://schemas.microsoft.com/sharepoint/v3/contenttype/forms"/>
  </ds:schemaRefs>
</ds:datastoreItem>
</file>

<file path=customXml/itemProps2.xml><?xml version="1.0" encoding="utf-8"?>
<ds:datastoreItem xmlns:ds="http://schemas.openxmlformats.org/officeDocument/2006/customXml" ds:itemID="{B3717303-C223-439D-A368-B0674D3F0675}">
  <ds:schemaRefs>
    <ds:schemaRef ds:uri="http://schemas.openxmlformats.org/officeDocument/2006/bibliography"/>
  </ds:schemaRefs>
</ds:datastoreItem>
</file>

<file path=customXml/itemProps3.xml><?xml version="1.0" encoding="utf-8"?>
<ds:datastoreItem xmlns:ds="http://schemas.openxmlformats.org/officeDocument/2006/customXml" ds:itemID="{C5503D9E-CFEF-43AA-9476-82A62BB56FDF}">
  <ds:schemaRefs>
    <ds:schemaRef ds:uri="http://schemas.microsoft.com/sharepoint/events"/>
  </ds:schemaRefs>
</ds:datastoreItem>
</file>

<file path=customXml/itemProps4.xml><?xml version="1.0" encoding="utf-8"?>
<ds:datastoreItem xmlns:ds="http://schemas.openxmlformats.org/officeDocument/2006/customXml" ds:itemID="{8036CD11-2A17-46E0-9673-0661EEC9F56E}">
  <ds:schemaRefs>
    <ds:schemaRef ds:uri="http://schemas.microsoft.com/office/2006/metadata/properties"/>
    <ds:schemaRef ds:uri="http://schemas.microsoft.com/office/infopath/2007/PartnerControls"/>
    <ds:schemaRef ds:uri="b2ad073c-02d0-4f9b-a603-9ed6980cb33e"/>
    <ds:schemaRef ds:uri="cb8a2f34-848d-44b4-ad5c-19f09eb1e0cc"/>
    <ds:schemaRef ds:uri="c15103bd-df90-4e16-bc9b-df798af94bfc"/>
  </ds:schemaRefs>
</ds:datastoreItem>
</file>

<file path=customXml/itemProps5.xml><?xml version="1.0" encoding="utf-8"?>
<ds:datastoreItem xmlns:ds="http://schemas.openxmlformats.org/officeDocument/2006/customXml" ds:itemID="{1ECAAAE6-FBBD-4423-BA38-6F18853BF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073c-02d0-4f9b-a603-9ed6980cb33e"/>
    <ds:schemaRef ds:uri="c15103bd-df90-4e16-bc9b-df798af94bfc"/>
    <ds:schemaRef ds:uri="ba928b73-3726-4846-b4e2-1a0356c93687"/>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 Connell</dc:creator>
  <cp:keywords/>
  <dc:description/>
  <cp:lastModifiedBy>KERNAGHAN Tracey</cp:lastModifiedBy>
  <cp:revision>70</cp:revision>
  <dcterms:created xsi:type="dcterms:W3CDTF">2024-09-06T16:24:00Z</dcterms:created>
  <dcterms:modified xsi:type="dcterms:W3CDTF">2024-10-11T07:56:00Z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0x010100473537FA71F93244A03BCAC5E2F1F05D00EB6CC213C6DEA149999D25A5BDDC926C</vt:lpwstr>
  </property>
  <property fmtid="{D5CDD505-2E9C-101B-9397-08002B2CF9AE}" pid="3" name="MediaServiceImageTags">
    <vt:lpwstr/>
  </property>
  <property fmtid="{D5CDD505-2E9C-101B-9397-08002B2CF9AE}" pid="4" name="_dlc_DocIdItemGuid">
    <vt:lpwstr>1104d5ef-b299-491d-98ed-fe581de1d06a</vt:lpwstr>
  </property>
</Properties>
</file>