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B447B" w14:textId="77777777" w:rsidR="00905951" w:rsidRDefault="00905951" w:rsidP="00905951">
      <w:pPr>
        <w:jc w:val="center"/>
        <w:rPr>
          <w:b/>
          <w:bCs/>
        </w:rPr>
      </w:pPr>
      <w:bookmarkStart w:id="0" w:name="_Hlk182308904"/>
      <w:bookmarkEnd w:id="0"/>
      <w:r>
        <w:rPr>
          <w:b/>
          <w:bCs/>
          <w:noProof/>
        </w:rPr>
        <w:drawing>
          <wp:inline distT="0" distB="0" distL="0" distR="0" wp14:anchorId="72789773" wp14:editId="5366EBBE">
            <wp:extent cx="1044224" cy="521186"/>
            <wp:effectExtent l="0" t="0" r="3810" b="0"/>
            <wp:docPr id="1796238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238857" name="Picture 17962388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1507" cy="529812"/>
                    </a:xfrm>
                    <a:prstGeom prst="rect">
                      <a:avLst/>
                    </a:prstGeom>
                  </pic:spPr>
                </pic:pic>
              </a:graphicData>
            </a:graphic>
          </wp:inline>
        </w:drawing>
      </w:r>
    </w:p>
    <w:p w14:paraId="259F0DAF" w14:textId="5A88C1FD" w:rsidR="00905951" w:rsidRPr="005F0EAD" w:rsidRDefault="00BF0F10" w:rsidP="00905951">
      <w:pPr>
        <w:jc w:val="center"/>
      </w:pPr>
      <w:r>
        <w:rPr>
          <w:b/>
          <w:bCs/>
        </w:rPr>
        <w:t>CASE STUDIES 2025</w:t>
      </w:r>
    </w:p>
    <w:p w14:paraId="61DCB4BC" w14:textId="77777777" w:rsidR="00905951" w:rsidRPr="001C2D55" w:rsidRDefault="00905951" w:rsidP="00905951">
      <w:pPr>
        <w:rPr>
          <w:sz w:val="36"/>
          <w:szCs w:val="36"/>
        </w:rPr>
      </w:pPr>
      <w:r w:rsidRPr="005F0EAD">
        <w:rPr>
          <w:b/>
          <w:bCs/>
        </w:rPr>
        <w:t> </w:t>
      </w:r>
    </w:p>
    <w:p w14:paraId="68E3555F" w14:textId="0E1615D4" w:rsidR="00815709" w:rsidRPr="0030416E" w:rsidRDefault="00BF0F10" w:rsidP="0030416E">
      <w:pPr>
        <w:jc w:val="center"/>
        <w:rPr>
          <w:b/>
          <w:bCs/>
          <w:sz w:val="36"/>
          <w:szCs w:val="36"/>
        </w:rPr>
      </w:pPr>
      <w:r>
        <w:rPr>
          <w:b/>
          <w:bCs/>
          <w:sz w:val="36"/>
          <w:szCs w:val="36"/>
        </w:rPr>
        <w:t>Case studies</w:t>
      </w:r>
      <w:r w:rsidR="001816C7" w:rsidRPr="001C2D55">
        <w:rPr>
          <w:b/>
          <w:bCs/>
          <w:sz w:val="36"/>
          <w:szCs w:val="36"/>
        </w:rPr>
        <w:t xml:space="preserve"> for </w:t>
      </w:r>
      <w:r w:rsidR="00011FA0" w:rsidRPr="001C2D55">
        <w:rPr>
          <w:b/>
          <w:bCs/>
          <w:sz w:val="36"/>
          <w:szCs w:val="36"/>
        </w:rPr>
        <w:t>Park</w:t>
      </w:r>
      <w:r w:rsidR="00815709" w:rsidRPr="001C2D55">
        <w:rPr>
          <w:b/>
          <w:bCs/>
          <w:sz w:val="36"/>
          <w:szCs w:val="36"/>
        </w:rPr>
        <w:t xml:space="preserve"> Christmas Saving</w:t>
      </w:r>
      <w:r w:rsidR="00D73936">
        <w:rPr>
          <w:b/>
          <w:bCs/>
          <w:sz w:val="36"/>
          <w:szCs w:val="36"/>
        </w:rPr>
        <w:t>s</w:t>
      </w:r>
    </w:p>
    <w:p w14:paraId="7335D45F" w14:textId="1951CE14" w:rsidR="00D73936" w:rsidRPr="0030416E" w:rsidRDefault="00D73936" w:rsidP="00D73936">
      <w:r w:rsidRPr="0030416E">
        <w:t xml:space="preserve">Note: I have a bank of case studies and can accommodate regions, age-groups, employment status etc. just let  me know if you have a specific type of case study needed for a story and for a credit I am happy to assist. </w:t>
      </w:r>
      <w:r w:rsidR="00643D26">
        <w:t xml:space="preserve">Thanks, Collette </w:t>
      </w:r>
    </w:p>
    <w:p w14:paraId="0ADA8AE0" w14:textId="77777777" w:rsidR="0030416E" w:rsidRPr="0030416E" w:rsidRDefault="0030416E" w:rsidP="0030416E">
      <w:r w:rsidRPr="0030416E">
        <w:t>Email me at </w:t>
      </w:r>
      <w:hyperlink r:id="rId6" w:history="1">
        <w:r w:rsidRPr="0030416E">
          <w:rPr>
            <w:rStyle w:val="Hyperlink"/>
          </w:rPr>
          <w:t>info@collettewalshmedia.com</w:t>
        </w:r>
      </w:hyperlink>
      <w:r w:rsidRPr="0030416E">
        <w:t> or call 07890397153 for any assistance :-)</w:t>
      </w:r>
    </w:p>
    <w:p w14:paraId="7D0E6ABE" w14:textId="77777777" w:rsidR="0030416E" w:rsidRPr="0030416E" w:rsidRDefault="0030416E" w:rsidP="0030416E">
      <w:r w:rsidRPr="0030416E">
        <w:rPr>
          <w:b/>
          <w:bCs/>
        </w:rPr>
        <w:t>Case studies</w:t>
      </w:r>
      <w:r w:rsidRPr="0030416E">
        <w:t>: I've a great selection of customer and agent case studies from across the UK.</w:t>
      </w:r>
    </w:p>
    <w:p w14:paraId="2D220425" w14:textId="77777777" w:rsidR="0030416E" w:rsidRPr="0030416E" w:rsidRDefault="0030416E" w:rsidP="0030416E">
      <w:r w:rsidRPr="0030416E">
        <w:t>Examples: the women who have Christmas and saving sensibly wrapped!</w:t>
      </w:r>
    </w:p>
    <w:p w14:paraId="0D05C281" w14:textId="77777777" w:rsidR="0030416E" w:rsidRPr="0030416E" w:rsidRDefault="0030416E" w:rsidP="0030416E">
      <w:r w:rsidRPr="0030416E">
        <w:t>1) Mum-of-11 (aged 42) who has been a Park customer for 10 years and is a meticulous savings pro (she can't afford not to be!). From crock pot dinners, recycling toys/bikes, a tuck shop side hustle, to holidaying in a camper van, she's an inspiration.</w:t>
      </w:r>
    </w:p>
    <w:p w14:paraId="31039825" w14:textId="77777777" w:rsidR="0030416E" w:rsidRPr="0030416E" w:rsidRDefault="0030416E" w:rsidP="0030416E">
      <w:r w:rsidRPr="0030416E">
        <w:t xml:space="preserve">2) Mrs Christmas - mum-of-four (age 37) who is key carer for her double-amputee disabled son. She is a </w:t>
      </w:r>
      <w:proofErr w:type="gramStart"/>
      <w:r w:rsidRPr="0030416E">
        <w:t>real life</w:t>
      </w:r>
      <w:proofErr w:type="gramEnd"/>
      <w:r w:rsidRPr="0030416E">
        <w:t xml:space="preserve"> wonder-woman and runs a brilliant side hustle as a Park, award-winning </w:t>
      </w:r>
      <w:proofErr w:type="spellStart"/>
      <w:r w:rsidRPr="0030416E">
        <w:t>super agent</w:t>
      </w:r>
      <w:proofErr w:type="spellEnd"/>
      <w:r w:rsidRPr="0030416E">
        <w:t xml:space="preserve">. Last year she helped over 40 </w:t>
      </w:r>
      <w:proofErr w:type="gramStart"/>
      <w:r w:rsidRPr="0030416E">
        <w:t>families</w:t>
      </w:r>
      <w:proofErr w:type="gramEnd"/>
      <w:r w:rsidRPr="0030416E">
        <w:t xml:space="preserve"> budget for Christmas in a manageable and affordable way.</w:t>
      </w:r>
    </w:p>
    <w:p w14:paraId="71F08FA4" w14:textId="77777777" w:rsidR="0030416E" w:rsidRPr="0030416E" w:rsidRDefault="0030416E" w:rsidP="0030416E">
      <w:r w:rsidRPr="0030416E">
        <w:t>3) This Welsh super-saver (aged 60s) is not just the local 'Mother Christmas' in her small rural community; she's a life-line for them and for 40 years has worked as a Park 'angel' agent and all-round agony aunt to those in need of help and support. </w:t>
      </w:r>
    </w:p>
    <w:p w14:paraId="34C37C5E" w14:textId="77777777" w:rsidR="0030416E" w:rsidRPr="0030416E" w:rsidRDefault="0030416E" w:rsidP="0030416E">
      <w:r w:rsidRPr="0030416E">
        <w:t>4) Sassy young saver - beautician L (age 23) is more than a pretty face - she joined the Park club to makes friends and keep a handle on her spending. Keen to avoid getting herself into trouble with scary credit card interest rates and debt, she joined Park using the very popular Free £10 'Refer a Friend' code and made £300 in a week to enjoy in gift cards. </w:t>
      </w:r>
    </w:p>
    <w:p w14:paraId="4A86EA4E" w14:textId="77777777" w:rsidR="0030416E" w:rsidRPr="0030416E" w:rsidRDefault="0030416E" w:rsidP="0030416E">
      <w:r w:rsidRPr="0030416E">
        <w:t>5) Savings Superwoman K (age 41). Her budgeting prowess, hacks, tips and organisational prowess means she has Christmas 2025 wrapped already! This unstoppable mum-of-two and part-time admin worker has been with Park for 12 years and runs the most successful Park agency account in the UK - with a savings pot of over £90,000 among her customers - watch out Alan Sugar!</w:t>
      </w:r>
    </w:p>
    <w:p w14:paraId="78371B17" w14:textId="7382925C" w:rsidR="0030416E" w:rsidRPr="005F0EAD" w:rsidRDefault="00D73936" w:rsidP="00815709">
      <w:r>
        <w:t xml:space="preserve">Ends </w:t>
      </w:r>
    </w:p>
    <w:p w14:paraId="348301B1" w14:textId="1328D75C" w:rsidR="009741CB" w:rsidRDefault="009741CB" w:rsidP="001F404E">
      <w:pPr>
        <w:rPr>
          <w:b/>
          <w:bCs/>
        </w:rPr>
      </w:pPr>
      <w:r>
        <w:rPr>
          <w:b/>
          <w:bCs/>
        </w:rPr>
        <w:t>GUIDE</w:t>
      </w:r>
      <w:r w:rsidR="00E400C7">
        <w:rPr>
          <w:b/>
          <w:bCs/>
        </w:rPr>
        <w:t xml:space="preserve"> TO PARK CHRISTMAS SAVINGS FOR MEDIA</w:t>
      </w:r>
      <w:r>
        <w:rPr>
          <w:b/>
          <w:bCs/>
        </w:rPr>
        <w:t>:</w:t>
      </w:r>
    </w:p>
    <w:p w14:paraId="2B493420" w14:textId="1FBD195F" w:rsidR="001F404E" w:rsidRPr="001F404E" w:rsidRDefault="001F404E" w:rsidP="001F404E">
      <w:pPr>
        <w:rPr>
          <w:b/>
          <w:bCs/>
        </w:rPr>
      </w:pPr>
      <w:r w:rsidRPr="001F404E">
        <w:rPr>
          <w:b/>
          <w:bCs/>
        </w:rPr>
        <w:t>What is Park Christmas Savings?</w:t>
      </w:r>
    </w:p>
    <w:p w14:paraId="3261796E" w14:textId="04B05F90" w:rsidR="001F404E" w:rsidRPr="001F404E" w:rsidRDefault="001F404E" w:rsidP="001F404E">
      <w:r w:rsidRPr="001F404E">
        <w:t>Park</w:t>
      </w:r>
      <w:r w:rsidR="002E2C33" w:rsidRPr="009741CB">
        <w:t xml:space="preserve"> was founded in 19</w:t>
      </w:r>
      <w:r w:rsidR="00E340E3" w:rsidRPr="009741CB">
        <w:t xml:space="preserve">67 </w:t>
      </w:r>
      <w:r w:rsidRPr="001F404E">
        <w:t xml:space="preserve">and is the UK’s largest and most </w:t>
      </w:r>
      <w:r w:rsidR="00E340E3" w:rsidRPr="009741CB">
        <w:t>trusted</w:t>
      </w:r>
      <w:r w:rsidRPr="001F404E">
        <w:t xml:space="preserve"> festive savings scheme where </w:t>
      </w:r>
      <w:r w:rsidR="00E340E3" w:rsidRPr="009741CB">
        <w:t>customers</w:t>
      </w:r>
      <w:r w:rsidRPr="001F404E">
        <w:t xml:space="preserve"> spread the cost of Christmas by popping an affordable amount aside each month into a Park ‘savings 'pot’. By the end of the year </w:t>
      </w:r>
      <w:r w:rsidR="00E340E3" w:rsidRPr="009741CB">
        <w:t>they’ve</w:t>
      </w:r>
      <w:r w:rsidRPr="001F404E">
        <w:t xml:space="preserve"> paid for Christmas or at least a good chunk of it – stress free.</w:t>
      </w:r>
    </w:p>
    <w:p w14:paraId="607C4794" w14:textId="492E1EC2" w:rsidR="001F404E" w:rsidRPr="001F404E" w:rsidRDefault="00424848" w:rsidP="001F404E">
      <w:r w:rsidRPr="009741CB">
        <w:lastRenderedPageBreak/>
        <w:t>Customers</w:t>
      </w:r>
      <w:r w:rsidR="001F404E" w:rsidRPr="001F404E">
        <w:t xml:space="preserve"> get </w:t>
      </w:r>
      <w:r w:rsidRPr="009741CB">
        <w:t>their</w:t>
      </w:r>
      <w:r w:rsidR="001F404E" w:rsidRPr="001F404E">
        <w:t xml:space="preserve"> money back in</w:t>
      </w:r>
      <w:r w:rsidRPr="009741CB">
        <w:t xml:space="preserve"> their choice of</w:t>
      </w:r>
      <w:r w:rsidR="001F404E" w:rsidRPr="001F404E">
        <w:t xml:space="preserve"> gift vouchers or</w:t>
      </w:r>
      <w:r w:rsidRPr="009741CB">
        <w:t xml:space="preserve"> gift</w:t>
      </w:r>
      <w:r w:rsidR="001F404E" w:rsidRPr="001F404E">
        <w:t xml:space="preserve"> cards to spend at hundreds of top stores and online – from Argos, Primark, Sainsburys to M&amp;S</w:t>
      </w:r>
      <w:r w:rsidR="00464E0D" w:rsidRPr="009741CB">
        <w:t>. T</w:t>
      </w:r>
      <w:r w:rsidRPr="009741CB">
        <w:t>hey</w:t>
      </w:r>
      <w:r w:rsidR="001F404E" w:rsidRPr="001F404E">
        <w:t xml:space="preserve"> can even book a family day trip to the likes of Alton Towers or Thorpe Park</w:t>
      </w:r>
      <w:r w:rsidR="00464E0D" w:rsidRPr="009741CB">
        <w:t>, or a holiday.</w:t>
      </w:r>
    </w:p>
    <w:p w14:paraId="24C3D789" w14:textId="445C4517" w:rsidR="001F404E" w:rsidRPr="001F404E" w:rsidRDefault="001F404E" w:rsidP="001F404E">
      <w:pPr>
        <w:rPr>
          <w:b/>
          <w:bCs/>
        </w:rPr>
      </w:pPr>
      <w:r w:rsidRPr="001F404E">
        <w:rPr>
          <w:b/>
          <w:bCs/>
        </w:rPr>
        <w:t xml:space="preserve">Peace of mind – </w:t>
      </w:r>
      <w:r w:rsidR="006D0E2E">
        <w:rPr>
          <w:b/>
          <w:bCs/>
        </w:rPr>
        <w:t xml:space="preserve">ALL </w:t>
      </w:r>
      <w:r w:rsidRPr="001F404E">
        <w:rPr>
          <w:b/>
          <w:bCs/>
        </w:rPr>
        <w:t>money is safe</w:t>
      </w:r>
    </w:p>
    <w:p w14:paraId="083060E4" w14:textId="4EE1930A" w:rsidR="001F404E" w:rsidRPr="001F404E" w:rsidRDefault="001F404E" w:rsidP="001F404E">
      <w:r w:rsidRPr="001F404E">
        <w:t>Park is regulated and a member of the Christmas Prepayment Association (CPA) with a strict code of conduct. Over 3 million UK families have confidently</w:t>
      </w:r>
      <w:r w:rsidR="000F21FA">
        <w:t xml:space="preserve"> saved</w:t>
      </w:r>
      <w:r w:rsidRPr="001F404E">
        <w:t xml:space="preserve"> with them to spread the cost of Christmas</w:t>
      </w:r>
      <w:r w:rsidR="00DE348A">
        <w:t>.</w:t>
      </w:r>
    </w:p>
    <w:p w14:paraId="4301AE32" w14:textId="3386373B" w:rsidR="001F404E" w:rsidRPr="001F404E" w:rsidRDefault="00CF3301" w:rsidP="001F404E">
      <w:r>
        <w:t>Park is owned by the PayPoint Group Plc</w:t>
      </w:r>
      <w:r w:rsidR="005E008B">
        <w:t>. All cu</w:t>
      </w:r>
      <w:r w:rsidR="00265438" w:rsidRPr="009741CB">
        <w:t>stomer</w:t>
      </w:r>
      <w:r w:rsidR="005E008B">
        <w:t>s’</w:t>
      </w:r>
      <w:r w:rsidR="00265438" w:rsidRPr="009741CB">
        <w:t xml:space="preserve"> m</w:t>
      </w:r>
      <w:r w:rsidR="001F404E" w:rsidRPr="001F404E">
        <w:t xml:space="preserve">oney is 100 per cent safe </w:t>
      </w:r>
      <w:r w:rsidR="00DE348A">
        <w:t xml:space="preserve">with </w:t>
      </w:r>
      <w:r w:rsidR="001F404E" w:rsidRPr="001F404E">
        <w:t>all savings held in an independent trust - offering added security and absolutely no chance of ever losing a penny saved.</w:t>
      </w:r>
    </w:p>
    <w:p w14:paraId="20C19FA0" w14:textId="77777777" w:rsidR="001F404E" w:rsidRPr="001F404E" w:rsidRDefault="001F404E" w:rsidP="001F404E">
      <w:pPr>
        <w:rPr>
          <w:b/>
          <w:bCs/>
        </w:rPr>
      </w:pPr>
      <w:r w:rsidRPr="001F404E">
        <w:rPr>
          <w:b/>
          <w:bCs/>
          <w:i/>
          <w:iCs/>
        </w:rPr>
        <w:t>How Park works short video</w:t>
      </w:r>
      <w:r w:rsidRPr="001F404E">
        <w:rPr>
          <w:b/>
          <w:bCs/>
        </w:rPr>
        <w:t>: </w:t>
      </w:r>
      <w:hyperlink r:id="rId7" w:history="1">
        <w:r w:rsidRPr="001F404E">
          <w:rPr>
            <w:rStyle w:val="Hyperlink"/>
            <w:b/>
            <w:bCs/>
          </w:rPr>
          <w:t>https://youtu.be/KUhKvR1ZgXk?si=tHIuY_TnwxPmwjyK</w:t>
        </w:r>
      </w:hyperlink>
    </w:p>
    <w:p w14:paraId="3F158787" w14:textId="77777777" w:rsidR="001F404E" w:rsidRPr="001F404E" w:rsidRDefault="001F404E" w:rsidP="001F404E">
      <w:pPr>
        <w:rPr>
          <w:b/>
          <w:bCs/>
        </w:rPr>
      </w:pPr>
      <w:r w:rsidRPr="001F404E">
        <w:rPr>
          <w:b/>
          <w:bCs/>
        </w:rPr>
        <w:t>Ends</w:t>
      </w:r>
    </w:p>
    <w:p w14:paraId="744F1372" w14:textId="37FD2E0B" w:rsidR="00815709" w:rsidRPr="005F0EAD" w:rsidRDefault="00815709" w:rsidP="00815709"/>
    <w:p w14:paraId="18A9F8DF" w14:textId="77777777" w:rsidR="00815709" w:rsidRDefault="00815709" w:rsidP="00815709">
      <w:pPr>
        <w:rPr>
          <w:b/>
          <w:bCs/>
        </w:rPr>
      </w:pPr>
      <w:r w:rsidRPr="005F0EAD">
        <w:rPr>
          <w:b/>
          <w:bCs/>
        </w:rPr>
        <w:t>NOTES TO EDITORS</w:t>
      </w:r>
    </w:p>
    <w:p w14:paraId="4BBD519C" w14:textId="77777777" w:rsidR="00815709" w:rsidRDefault="00815709" w:rsidP="00815709">
      <w:r w:rsidRPr="005F0EAD">
        <w:t> </w:t>
      </w:r>
      <w:r>
        <w:t xml:space="preserve">For more information, images or interviews, please contact Collette Walsh at CW Media UK – </w:t>
      </w:r>
      <w:hyperlink r:id="rId8" w:history="1">
        <w:r w:rsidRPr="00EB5869">
          <w:rPr>
            <w:rStyle w:val="Hyperlink"/>
          </w:rPr>
          <w:t>info@collettewalshmedia.com</w:t>
        </w:r>
      </w:hyperlink>
      <w:r>
        <w:t xml:space="preserve"> </w:t>
      </w:r>
    </w:p>
    <w:p w14:paraId="38F0BC44" w14:textId="77777777" w:rsidR="00815709" w:rsidRPr="005F0EAD" w:rsidRDefault="00815709" w:rsidP="00815709">
      <w:r>
        <w:t xml:space="preserve">Tel. 07890397153 </w:t>
      </w:r>
    </w:p>
    <w:p w14:paraId="06735A71" w14:textId="77777777" w:rsidR="00815709" w:rsidRPr="005F0EAD" w:rsidRDefault="00815709" w:rsidP="00815709">
      <w:r w:rsidRPr="005F0EAD">
        <w:t> </w:t>
      </w:r>
    </w:p>
    <w:p w14:paraId="12615D72" w14:textId="77777777" w:rsidR="00815709" w:rsidRPr="005F0EAD" w:rsidRDefault="00815709" w:rsidP="00815709">
      <w:r w:rsidRPr="005F0EAD">
        <w:rPr>
          <w:b/>
          <w:bCs/>
        </w:rPr>
        <w:t>About Park Christmas Savings</w:t>
      </w:r>
    </w:p>
    <w:p w14:paraId="3C4AA153" w14:textId="77777777" w:rsidR="00815709" w:rsidRPr="005F0EAD" w:rsidRDefault="00815709" w:rsidP="00815709">
      <w:r w:rsidRPr="005F0EAD">
        <w:t>Park Christmas Savings – part of the PayPoint Group PLC – is the UK’s biggest Christmas savings club, helping over 350,000 families manage the cost of Christmas since 1967. With its early bird approach to saving, Park Christmas Savings helps customers make their Christmas more affordable by offering a huge range of gift cards and vouchers from some of the biggest high street names.</w:t>
      </w:r>
    </w:p>
    <w:p w14:paraId="62245F79" w14:textId="04506DA2" w:rsidR="00905951" w:rsidRDefault="00905951"/>
    <w:sectPr w:rsidR="00905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1D10C3"/>
    <w:multiLevelType w:val="multilevel"/>
    <w:tmpl w:val="992C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13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51"/>
    <w:rsid w:val="00011FA0"/>
    <w:rsid w:val="00027044"/>
    <w:rsid w:val="00046A60"/>
    <w:rsid w:val="000559C8"/>
    <w:rsid w:val="0007169B"/>
    <w:rsid w:val="00075140"/>
    <w:rsid w:val="000C0C25"/>
    <w:rsid w:val="000C5EF8"/>
    <w:rsid w:val="000D684F"/>
    <w:rsid w:val="000F21FA"/>
    <w:rsid w:val="001200D1"/>
    <w:rsid w:val="001517C4"/>
    <w:rsid w:val="001816C7"/>
    <w:rsid w:val="0019560C"/>
    <w:rsid w:val="001C2D55"/>
    <w:rsid w:val="001C5235"/>
    <w:rsid w:val="001C65A7"/>
    <w:rsid w:val="001F404E"/>
    <w:rsid w:val="00206DB9"/>
    <w:rsid w:val="00245E40"/>
    <w:rsid w:val="0025006F"/>
    <w:rsid w:val="00256275"/>
    <w:rsid w:val="00265438"/>
    <w:rsid w:val="00270FC7"/>
    <w:rsid w:val="002A125B"/>
    <w:rsid w:val="002E2C33"/>
    <w:rsid w:val="002F6065"/>
    <w:rsid w:val="0030416E"/>
    <w:rsid w:val="003161DC"/>
    <w:rsid w:val="00333E6E"/>
    <w:rsid w:val="003560BD"/>
    <w:rsid w:val="003841B1"/>
    <w:rsid w:val="003B658E"/>
    <w:rsid w:val="003C1B0B"/>
    <w:rsid w:val="003C3530"/>
    <w:rsid w:val="003C7692"/>
    <w:rsid w:val="003D357D"/>
    <w:rsid w:val="00423C42"/>
    <w:rsid w:val="00424848"/>
    <w:rsid w:val="004349CF"/>
    <w:rsid w:val="00437AA9"/>
    <w:rsid w:val="00464E0D"/>
    <w:rsid w:val="0047097B"/>
    <w:rsid w:val="0048333E"/>
    <w:rsid w:val="00487366"/>
    <w:rsid w:val="00496552"/>
    <w:rsid w:val="004B6D43"/>
    <w:rsid w:val="004D0FA9"/>
    <w:rsid w:val="004E0F59"/>
    <w:rsid w:val="004E127E"/>
    <w:rsid w:val="00504EA9"/>
    <w:rsid w:val="00506E62"/>
    <w:rsid w:val="0053246B"/>
    <w:rsid w:val="005330A2"/>
    <w:rsid w:val="00565B96"/>
    <w:rsid w:val="005B3D70"/>
    <w:rsid w:val="005B7F3F"/>
    <w:rsid w:val="005C77D0"/>
    <w:rsid w:val="005D206B"/>
    <w:rsid w:val="005D2B2F"/>
    <w:rsid w:val="005D3E0C"/>
    <w:rsid w:val="005E008B"/>
    <w:rsid w:val="005F231F"/>
    <w:rsid w:val="00601F64"/>
    <w:rsid w:val="00612359"/>
    <w:rsid w:val="006260F2"/>
    <w:rsid w:val="00643D26"/>
    <w:rsid w:val="00675BCE"/>
    <w:rsid w:val="006A7EB6"/>
    <w:rsid w:val="006B2520"/>
    <w:rsid w:val="006C449B"/>
    <w:rsid w:val="006D0E2E"/>
    <w:rsid w:val="006D1895"/>
    <w:rsid w:val="006D30AC"/>
    <w:rsid w:val="00704D90"/>
    <w:rsid w:val="00713D20"/>
    <w:rsid w:val="007637D5"/>
    <w:rsid w:val="00792D99"/>
    <w:rsid w:val="007A54B7"/>
    <w:rsid w:val="007C20A2"/>
    <w:rsid w:val="007F7180"/>
    <w:rsid w:val="00806505"/>
    <w:rsid w:val="00810F8E"/>
    <w:rsid w:val="00815709"/>
    <w:rsid w:val="0081795E"/>
    <w:rsid w:val="00841CF8"/>
    <w:rsid w:val="008428AB"/>
    <w:rsid w:val="00845AAE"/>
    <w:rsid w:val="00872395"/>
    <w:rsid w:val="008746DD"/>
    <w:rsid w:val="00877175"/>
    <w:rsid w:val="008A77C3"/>
    <w:rsid w:val="008F3A30"/>
    <w:rsid w:val="00905951"/>
    <w:rsid w:val="0092599A"/>
    <w:rsid w:val="00930C32"/>
    <w:rsid w:val="00931584"/>
    <w:rsid w:val="00934761"/>
    <w:rsid w:val="009540DB"/>
    <w:rsid w:val="00972CD2"/>
    <w:rsid w:val="009741CB"/>
    <w:rsid w:val="009878D8"/>
    <w:rsid w:val="00991BD2"/>
    <w:rsid w:val="009A0540"/>
    <w:rsid w:val="009D7B07"/>
    <w:rsid w:val="009F58F6"/>
    <w:rsid w:val="00A235C0"/>
    <w:rsid w:val="00A268B9"/>
    <w:rsid w:val="00A30607"/>
    <w:rsid w:val="00A4220F"/>
    <w:rsid w:val="00A521BE"/>
    <w:rsid w:val="00A615C9"/>
    <w:rsid w:val="00A90F0A"/>
    <w:rsid w:val="00AA4B74"/>
    <w:rsid w:val="00AA78DF"/>
    <w:rsid w:val="00AB3599"/>
    <w:rsid w:val="00AD3617"/>
    <w:rsid w:val="00AF0421"/>
    <w:rsid w:val="00AF0D59"/>
    <w:rsid w:val="00AF5B35"/>
    <w:rsid w:val="00B052C2"/>
    <w:rsid w:val="00B13A2D"/>
    <w:rsid w:val="00B15064"/>
    <w:rsid w:val="00B350AB"/>
    <w:rsid w:val="00B358E7"/>
    <w:rsid w:val="00BB302A"/>
    <w:rsid w:val="00BC4C4E"/>
    <w:rsid w:val="00BE5B22"/>
    <w:rsid w:val="00BF0F10"/>
    <w:rsid w:val="00BF6596"/>
    <w:rsid w:val="00C20F11"/>
    <w:rsid w:val="00C21F66"/>
    <w:rsid w:val="00C45680"/>
    <w:rsid w:val="00C60E3E"/>
    <w:rsid w:val="00C9200B"/>
    <w:rsid w:val="00C93405"/>
    <w:rsid w:val="00CB0DBB"/>
    <w:rsid w:val="00CB2222"/>
    <w:rsid w:val="00CC7B7C"/>
    <w:rsid w:val="00CF3301"/>
    <w:rsid w:val="00D16909"/>
    <w:rsid w:val="00D205E1"/>
    <w:rsid w:val="00D22CB0"/>
    <w:rsid w:val="00D422B3"/>
    <w:rsid w:val="00D42744"/>
    <w:rsid w:val="00D43851"/>
    <w:rsid w:val="00D5027B"/>
    <w:rsid w:val="00D660A7"/>
    <w:rsid w:val="00D7194A"/>
    <w:rsid w:val="00D73936"/>
    <w:rsid w:val="00DA3856"/>
    <w:rsid w:val="00DA7BFF"/>
    <w:rsid w:val="00DE348A"/>
    <w:rsid w:val="00DF7051"/>
    <w:rsid w:val="00E00E75"/>
    <w:rsid w:val="00E01AE3"/>
    <w:rsid w:val="00E340E3"/>
    <w:rsid w:val="00E400C7"/>
    <w:rsid w:val="00E44D64"/>
    <w:rsid w:val="00E4610D"/>
    <w:rsid w:val="00E506E8"/>
    <w:rsid w:val="00EA7AC5"/>
    <w:rsid w:val="00ED02AA"/>
    <w:rsid w:val="00F12228"/>
    <w:rsid w:val="00F556EA"/>
    <w:rsid w:val="00FC4B89"/>
    <w:rsid w:val="00FE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D6F7"/>
  <w15:chartTrackingRefBased/>
  <w15:docId w15:val="{4AC61687-5E2A-4B3F-96BE-741AA75F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951"/>
  </w:style>
  <w:style w:type="paragraph" w:styleId="Heading1">
    <w:name w:val="heading 1"/>
    <w:basedOn w:val="Normal"/>
    <w:next w:val="Normal"/>
    <w:link w:val="Heading1Char"/>
    <w:uiPriority w:val="9"/>
    <w:qFormat/>
    <w:rsid w:val="009059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59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59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59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59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5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9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59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59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59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59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5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951"/>
    <w:rPr>
      <w:rFonts w:eastAsiaTheme="majorEastAsia" w:cstheme="majorBidi"/>
      <w:color w:val="272727" w:themeColor="text1" w:themeTint="D8"/>
    </w:rPr>
  </w:style>
  <w:style w:type="paragraph" w:styleId="Title">
    <w:name w:val="Title"/>
    <w:basedOn w:val="Normal"/>
    <w:next w:val="Normal"/>
    <w:link w:val="TitleChar"/>
    <w:uiPriority w:val="10"/>
    <w:qFormat/>
    <w:rsid w:val="00905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951"/>
    <w:pPr>
      <w:spacing w:before="160"/>
      <w:jc w:val="center"/>
    </w:pPr>
    <w:rPr>
      <w:i/>
      <w:iCs/>
      <w:color w:val="404040" w:themeColor="text1" w:themeTint="BF"/>
    </w:rPr>
  </w:style>
  <w:style w:type="character" w:customStyle="1" w:styleId="QuoteChar">
    <w:name w:val="Quote Char"/>
    <w:basedOn w:val="DefaultParagraphFont"/>
    <w:link w:val="Quote"/>
    <w:uiPriority w:val="29"/>
    <w:rsid w:val="00905951"/>
    <w:rPr>
      <w:i/>
      <w:iCs/>
      <w:color w:val="404040" w:themeColor="text1" w:themeTint="BF"/>
    </w:rPr>
  </w:style>
  <w:style w:type="paragraph" w:styleId="ListParagraph">
    <w:name w:val="List Paragraph"/>
    <w:basedOn w:val="Normal"/>
    <w:uiPriority w:val="34"/>
    <w:qFormat/>
    <w:rsid w:val="00905951"/>
    <w:pPr>
      <w:ind w:left="720"/>
      <w:contextualSpacing/>
    </w:pPr>
  </w:style>
  <w:style w:type="character" w:styleId="IntenseEmphasis">
    <w:name w:val="Intense Emphasis"/>
    <w:basedOn w:val="DefaultParagraphFont"/>
    <w:uiPriority w:val="21"/>
    <w:qFormat/>
    <w:rsid w:val="00905951"/>
    <w:rPr>
      <w:i/>
      <w:iCs/>
      <w:color w:val="2F5496" w:themeColor="accent1" w:themeShade="BF"/>
    </w:rPr>
  </w:style>
  <w:style w:type="paragraph" w:styleId="IntenseQuote">
    <w:name w:val="Intense Quote"/>
    <w:basedOn w:val="Normal"/>
    <w:next w:val="Normal"/>
    <w:link w:val="IntenseQuoteChar"/>
    <w:uiPriority w:val="30"/>
    <w:qFormat/>
    <w:rsid w:val="00905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5951"/>
    <w:rPr>
      <w:i/>
      <w:iCs/>
      <w:color w:val="2F5496" w:themeColor="accent1" w:themeShade="BF"/>
    </w:rPr>
  </w:style>
  <w:style w:type="character" w:styleId="IntenseReference">
    <w:name w:val="Intense Reference"/>
    <w:basedOn w:val="DefaultParagraphFont"/>
    <w:uiPriority w:val="32"/>
    <w:qFormat/>
    <w:rsid w:val="00905951"/>
    <w:rPr>
      <w:b/>
      <w:bCs/>
      <w:smallCaps/>
      <w:color w:val="2F5496" w:themeColor="accent1" w:themeShade="BF"/>
      <w:spacing w:val="5"/>
    </w:rPr>
  </w:style>
  <w:style w:type="character" w:styleId="Hyperlink">
    <w:name w:val="Hyperlink"/>
    <w:basedOn w:val="DefaultParagraphFont"/>
    <w:uiPriority w:val="99"/>
    <w:unhideWhenUsed/>
    <w:rsid w:val="00905951"/>
    <w:rPr>
      <w:color w:val="0563C1" w:themeColor="hyperlink"/>
      <w:u w:val="single"/>
    </w:rPr>
  </w:style>
  <w:style w:type="character" w:styleId="UnresolvedMention">
    <w:name w:val="Unresolved Mention"/>
    <w:basedOn w:val="DefaultParagraphFont"/>
    <w:uiPriority w:val="99"/>
    <w:semiHidden/>
    <w:unhideWhenUsed/>
    <w:rsid w:val="00A30607"/>
    <w:rPr>
      <w:color w:val="605E5C"/>
      <w:shd w:val="clear" w:color="auto" w:fill="E1DFDD"/>
    </w:rPr>
  </w:style>
  <w:style w:type="paragraph" w:styleId="NormalWeb">
    <w:name w:val="Normal (Web)"/>
    <w:basedOn w:val="Normal"/>
    <w:uiPriority w:val="99"/>
    <w:semiHidden/>
    <w:unhideWhenUsed/>
    <w:rsid w:val="001F40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7902">
      <w:bodyDiv w:val="1"/>
      <w:marLeft w:val="0"/>
      <w:marRight w:val="0"/>
      <w:marTop w:val="0"/>
      <w:marBottom w:val="0"/>
      <w:divBdr>
        <w:top w:val="none" w:sz="0" w:space="0" w:color="auto"/>
        <w:left w:val="none" w:sz="0" w:space="0" w:color="auto"/>
        <w:bottom w:val="none" w:sz="0" w:space="0" w:color="auto"/>
        <w:right w:val="none" w:sz="0" w:space="0" w:color="auto"/>
      </w:divBdr>
    </w:div>
    <w:div w:id="383329633">
      <w:bodyDiv w:val="1"/>
      <w:marLeft w:val="0"/>
      <w:marRight w:val="0"/>
      <w:marTop w:val="0"/>
      <w:marBottom w:val="0"/>
      <w:divBdr>
        <w:top w:val="none" w:sz="0" w:space="0" w:color="auto"/>
        <w:left w:val="none" w:sz="0" w:space="0" w:color="auto"/>
        <w:bottom w:val="none" w:sz="0" w:space="0" w:color="auto"/>
        <w:right w:val="none" w:sz="0" w:space="0" w:color="auto"/>
      </w:divBdr>
    </w:div>
    <w:div w:id="460341867">
      <w:bodyDiv w:val="1"/>
      <w:marLeft w:val="0"/>
      <w:marRight w:val="0"/>
      <w:marTop w:val="0"/>
      <w:marBottom w:val="0"/>
      <w:divBdr>
        <w:top w:val="none" w:sz="0" w:space="0" w:color="auto"/>
        <w:left w:val="none" w:sz="0" w:space="0" w:color="auto"/>
        <w:bottom w:val="none" w:sz="0" w:space="0" w:color="auto"/>
        <w:right w:val="none" w:sz="0" w:space="0" w:color="auto"/>
      </w:divBdr>
    </w:div>
    <w:div w:id="615480805">
      <w:bodyDiv w:val="1"/>
      <w:marLeft w:val="0"/>
      <w:marRight w:val="0"/>
      <w:marTop w:val="0"/>
      <w:marBottom w:val="0"/>
      <w:divBdr>
        <w:top w:val="none" w:sz="0" w:space="0" w:color="auto"/>
        <w:left w:val="none" w:sz="0" w:space="0" w:color="auto"/>
        <w:bottom w:val="none" w:sz="0" w:space="0" w:color="auto"/>
        <w:right w:val="none" w:sz="0" w:space="0" w:color="auto"/>
      </w:divBdr>
    </w:div>
    <w:div w:id="633750746">
      <w:bodyDiv w:val="1"/>
      <w:marLeft w:val="0"/>
      <w:marRight w:val="0"/>
      <w:marTop w:val="0"/>
      <w:marBottom w:val="0"/>
      <w:divBdr>
        <w:top w:val="none" w:sz="0" w:space="0" w:color="auto"/>
        <w:left w:val="none" w:sz="0" w:space="0" w:color="auto"/>
        <w:bottom w:val="none" w:sz="0" w:space="0" w:color="auto"/>
        <w:right w:val="none" w:sz="0" w:space="0" w:color="auto"/>
      </w:divBdr>
    </w:div>
    <w:div w:id="664866203">
      <w:bodyDiv w:val="1"/>
      <w:marLeft w:val="0"/>
      <w:marRight w:val="0"/>
      <w:marTop w:val="0"/>
      <w:marBottom w:val="0"/>
      <w:divBdr>
        <w:top w:val="none" w:sz="0" w:space="0" w:color="auto"/>
        <w:left w:val="none" w:sz="0" w:space="0" w:color="auto"/>
        <w:bottom w:val="none" w:sz="0" w:space="0" w:color="auto"/>
        <w:right w:val="none" w:sz="0" w:space="0" w:color="auto"/>
      </w:divBdr>
    </w:div>
    <w:div w:id="875704418">
      <w:bodyDiv w:val="1"/>
      <w:marLeft w:val="0"/>
      <w:marRight w:val="0"/>
      <w:marTop w:val="0"/>
      <w:marBottom w:val="0"/>
      <w:divBdr>
        <w:top w:val="none" w:sz="0" w:space="0" w:color="auto"/>
        <w:left w:val="none" w:sz="0" w:space="0" w:color="auto"/>
        <w:bottom w:val="none" w:sz="0" w:space="0" w:color="auto"/>
        <w:right w:val="none" w:sz="0" w:space="0" w:color="auto"/>
      </w:divBdr>
    </w:div>
    <w:div w:id="934635223">
      <w:bodyDiv w:val="1"/>
      <w:marLeft w:val="0"/>
      <w:marRight w:val="0"/>
      <w:marTop w:val="0"/>
      <w:marBottom w:val="0"/>
      <w:divBdr>
        <w:top w:val="none" w:sz="0" w:space="0" w:color="auto"/>
        <w:left w:val="none" w:sz="0" w:space="0" w:color="auto"/>
        <w:bottom w:val="none" w:sz="0" w:space="0" w:color="auto"/>
        <w:right w:val="none" w:sz="0" w:space="0" w:color="auto"/>
      </w:divBdr>
    </w:div>
    <w:div w:id="1118910454">
      <w:bodyDiv w:val="1"/>
      <w:marLeft w:val="0"/>
      <w:marRight w:val="0"/>
      <w:marTop w:val="0"/>
      <w:marBottom w:val="0"/>
      <w:divBdr>
        <w:top w:val="none" w:sz="0" w:space="0" w:color="auto"/>
        <w:left w:val="none" w:sz="0" w:space="0" w:color="auto"/>
        <w:bottom w:val="none" w:sz="0" w:space="0" w:color="auto"/>
        <w:right w:val="none" w:sz="0" w:space="0" w:color="auto"/>
      </w:divBdr>
    </w:div>
    <w:div w:id="17984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llettewalshmedia.com" TargetMode="External"/><Relationship Id="rId3" Type="http://schemas.openxmlformats.org/officeDocument/2006/relationships/settings" Target="settings.xml"/><Relationship Id="rId7" Type="http://schemas.openxmlformats.org/officeDocument/2006/relationships/hyperlink" Target="https://youtu.be/KUhKvR1ZgXk?si=tHIuY_TnwxPmwjy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llettewalshmedi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2</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Walsh</dc:creator>
  <cp:keywords/>
  <dc:description/>
  <cp:lastModifiedBy>Collette Walsh</cp:lastModifiedBy>
  <cp:revision>6</cp:revision>
  <dcterms:created xsi:type="dcterms:W3CDTF">2025-02-27T18:43:00Z</dcterms:created>
  <dcterms:modified xsi:type="dcterms:W3CDTF">2025-02-27T18:48:00Z</dcterms:modified>
</cp:coreProperties>
</file>